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426" w:rsidRDefault="00DF7426" w:rsidP="005B1EEF">
      <w:pPr>
        <w:spacing w:after="0" w:line="264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582357"/>
    </w:p>
    <w:p w:rsidR="0031567B" w:rsidRPr="0031567B" w:rsidRDefault="0031567B" w:rsidP="003156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1567B">
        <w:rPr>
          <w:rFonts w:ascii="Times New Roman" w:hAnsi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31567B" w:rsidRPr="0031567B" w:rsidRDefault="0031567B" w:rsidP="0031567B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31567B">
        <w:rPr>
          <w:rFonts w:ascii="Times New Roman" w:hAnsi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31567B" w:rsidRPr="0031567B" w:rsidRDefault="0031567B" w:rsidP="0031567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31567B" w:rsidRPr="0031567B" w:rsidRDefault="0031567B" w:rsidP="0031567B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tbl>
      <w:tblPr>
        <w:tblW w:w="14035" w:type="dxa"/>
        <w:tblInd w:w="-318" w:type="dxa"/>
        <w:tblLook w:val="01E0"/>
      </w:tblPr>
      <w:tblGrid>
        <w:gridCol w:w="9924"/>
        <w:gridCol w:w="4111"/>
      </w:tblGrid>
      <w:tr w:rsidR="0031567B" w:rsidTr="0031567B">
        <w:tc>
          <w:tcPr>
            <w:tcW w:w="9924" w:type="dxa"/>
          </w:tcPr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31567B" w:rsidRPr="0031567B" w:rsidRDefault="0031567B">
            <w:pPr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1567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__________Е.В. Быцишина</w:t>
            </w:r>
          </w:p>
          <w:p w:rsidR="0031567B" w:rsidRDefault="0031567B">
            <w:pPr>
              <w:shd w:val="clear" w:color="auto" w:fill="FFFFFF"/>
              <w:adjustRightInd w:val="0"/>
              <w:spacing w:after="0" w:line="240" w:lineRule="auto"/>
              <w:ind w:left="-5069" w:firstLine="506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 от  01.09.2023 года № 99-од </w:t>
            </w:r>
          </w:p>
          <w:p w:rsidR="0031567B" w:rsidRDefault="0031567B">
            <w:pPr>
              <w:adjustRightInd w:val="0"/>
              <w:spacing w:after="0" w:line="240" w:lineRule="auto"/>
              <w:ind w:left="-5069" w:firstLine="506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hideMark/>
          </w:tcPr>
          <w:p w:rsidR="0031567B" w:rsidRDefault="0031567B">
            <w:pPr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</w:p>
        </w:tc>
      </w:tr>
    </w:tbl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‌</w:t>
      </w: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rPr>
          <w:lang w:val="ru-RU"/>
        </w:rPr>
      </w:pP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226488)</w:t>
      </w: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учебного предмета «Литературное чтение»</w:t>
      </w:r>
    </w:p>
    <w:p w:rsidR="00DF7426" w:rsidRPr="00F04CE2" w:rsidRDefault="00DF7426" w:rsidP="00DF7426">
      <w:pPr>
        <w:spacing w:after="0" w:line="408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Default="00DF7426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Default="0031567B" w:rsidP="00DF7426">
      <w:pPr>
        <w:spacing w:after="0"/>
        <w:ind w:left="120"/>
        <w:jc w:val="center"/>
        <w:rPr>
          <w:lang w:val="ru-RU"/>
        </w:rPr>
      </w:pPr>
    </w:p>
    <w:p w:rsidR="0031567B" w:rsidRPr="00F04CE2" w:rsidRDefault="0031567B" w:rsidP="00DF7426">
      <w:pPr>
        <w:spacing w:after="0"/>
        <w:ind w:left="120"/>
        <w:jc w:val="center"/>
        <w:rPr>
          <w:lang w:val="ru-RU"/>
        </w:rPr>
      </w:pPr>
    </w:p>
    <w:p w:rsidR="00DF7426" w:rsidRPr="00F04CE2" w:rsidRDefault="00DF7426" w:rsidP="00DF7426">
      <w:pPr>
        <w:spacing w:after="0"/>
        <w:ind w:left="120"/>
        <w:jc w:val="center"/>
        <w:rPr>
          <w:lang w:val="ru-RU"/>
        </w:rPr>
      </w:pPr>
    </w:p>
    <w:p w:rsidR="00DF7426" w:rsidRPr="00DF7426" w:rsidRDefault="00DF7426" w:rsidP="00DF7426">
      <w:pPr>
        <w:spacing w:after="0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_GoBack"/>
      <w:bookmarkEnd w:id="1"/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 ‌</w:t>
      </w:r>
    </w:p>
    <w:p w:rsidR="005B1EEF" w:rsidRPr="00F04CE2" w:rsidRDefault="005B1EEF" w:rsidP="00DF7426">
      <w:pPr>
        <w:spacing w:after="0" w:line="264" w:lineRule="auto"/>
        <w:ind w:left="120"/>
        <w:jc w:val="center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«Литературное чтение» (предметная область «Русский язык и литературное чтение») соответствует Федеральной рабочей программе по учебному предмету «Литературное чтение» и включает пояснительную записку, содержание обучения, планируемые результаты освоения программы по литературному чтению. Пояснительная записка отражает общие цели и задачи изучения литературного чтения, место в структуре учебного плана, а также подходы к отбору содержания и планируемым результатам.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Содержание обучения представлено тематическими блоками,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коммуникативных, регулятивных), которые возможно формировать средствами литературного чтения с учётом возрастных особенностей обучающихся.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литературному чтению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«ЛИТЕРАТУРНОЕ ЧТЕНИЕ»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</w:t>
      </w:r>
      <w:r w:rsidRPr="00F04CE2">
        <w:rPr>
          <w:rFonts w:ascii="Times New Roman" w:hAnsi="Times New Roman"/>
          <w:color w:val="333333"/>
          <w:sz w:val="28"/>
          <w:lang w:val="ru-RU"/>
        </w:rPr>
        <w:t xml:space="preserve">рабочей </w:t>
      </w:r>
      <w:r w:rsidRPr="00F04CE2">
        <w:rPr>
          <w:rFonts w:ascii="Times New Roman" w:hAnsi="Times New Roman"/>
          <w:color w:val="000000"/>
          <w:sz w:val="28"/>
          <w:lang w:val="ru-RU"/>
        </w:rPr>
        <w:t>программе воспитания.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Литературное чтение – один из ведущих учебных предметов уровня начального общего образования,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обучающихся.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Литературное чтение призвано ввести обучающегося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обучающегося, реализацию творческих способностей обучающегося, а также на обеспечение преемственности в изучении систематического курса литературы.</w:t>
      </w:r>
      <w:proofErr w:type="gramEnd"/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«ЛИТЕРАТУРНОЕ ЧТЕНИЕ»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Приобретённые обучающимися знания, полученный опыт решения учебных задач,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образования, а также будут востребованы в жизни.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Достижение цели изучения литературного чтения определяется решением следующих задач: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достижение необходимого для продолжения образования уровня общего речевого развития;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первоначальное представление о многообразии жанров художественных произведений и произведений устного народного творчества;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</w:r>
    </w:p>
    <w:p w:rsidR="005B1EEF" w:rsidRPr="00F04CE2" w:rsidRDefault="005B1EEF" w:rsidP="005B1EEF">
      <w:pPr>
        <w:numPr>
          <w:ilvl w:val="0"/>
          <w:numId w:val="1"/>
        </w:numPr>
        <w:spacing w:after="0" w:line="264" w:lineRule="auto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овладение техникой смыслового чтения вслух, «про себя» (молча) и текстовой деятельностью, обеспечивающей понимание и использование информации </w:t>
      </w:r>
    </w:p>
    <w:p w:rsidR="005B1EEF" w:rsidRDefault="005B1EEF" w:rsidP="005B1EEF">
      <w:pPr>
        <w:numPr>
          <w:ilvl w:val="0"/>
          <w:numId w:val="1"/>
        </w:numPr>
        <w:spacing w:after="0" w:line="264" w:lineRule="auto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решения учебных задач.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результатов. Содержание программы по литературному чтению раскрывает следующие направления литературного образования обучающегося: речевая и читательская деятельности, круг чтения, творческая деятельность.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 основу отбора произведений для литературного чтения положены общедидактические принципы обучения: соответствие возрастным возможностям и особенностям восприятия обучающимися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представителей мировой детской литературы</w:t>
      </w:r>
      <w:r w:rsidRPr="00F04CE2">
        <w:rPr>
          <w:rFonts w:ascii="Times New Roman" w:hAnsi="Times New Roman"/>
          <w:color w:val="FF0000"/>
          <w:sz w:val="28"/>
          <w:lang w:val="ru-RU"/>
        </w:rPr>
        <w:t>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Важным принципом отбора содержания программы по литературному чтению является представленность разных жанров, видов и стилей произведений, обеспечивающих формирование функциональной литературной грамотности обучающегося,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начального общего образования.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Планируемые результаты изучения литературного чтения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«ЛИТЕРАТУРНОЕ ЧТЕНИЕ» В УЧЕБНОМ ПЛАНЕ</w:t>
      </w:r>
    </w:p>
    <w:p w:rsidR="005B1EEF" w:rsidRPr="00F04CE2" w:rsidRDefault="005B1EEF" w:rsidP="005B1EEF">
      <w:pPr>
        <w:spacing w:after="0" w:line="264" w:lineRule="auto"/>
        <w:ind w:left="120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Предмет «Литературное чтение» преемственен по отношению к предмету «Литература», который изучается в основной школе.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На литературное чтение в 1 классе отводится 132 часа (из них ‌</w:t>
      </w:r>
      <w:bookmarkStart w:id="2" w:name="ddec985a-8145-4835-94dd-4cab4866d4ad"/>
      <w:r w:rsidRPr="00F04CE2">
        <w:rPr>
          <w:rFonts w:ascii="Times New Roman" w:hAnsi="Times New Roman"/>
          <w:color w:val="000000"/>
          <w:sz w:val="28"/>
          <w:lang w:val="ru-RU"/>
        </w:rPr>
        <w:t>не менее 80 часов</w:t>
      </w:r>
      <w:bookmarkEnd w:id="2"/>
      <w:r w:rsidRPr="00F04CE2">
        <w:rPr>
          <w:rFonts w:ascii="Times New Roman" w:hAnsi="Times New Roman"/>
          <w:color w:val="000000"/>
          <w:sz w:val="28"/>
          <w:lang w:val="ru-RU"/>
        </w:rPr>
        <w:t>‌ составляет вводный интегрированный учебный курс «Обучение грамоте»), во 2-4 классах по 136 часов (4 часа в неделю в каждом классе).</w:t>
      </w:r>
    </w:p>
    <w:p w:rsidR="005B1EEF" w:rsidRPr="00F04CE2" w:rsidRDefault="005B1EEF" w:rsidP="005B1EEF">
      <w:pPr>
        <w:rPr>
          <w:lang w:val="ru-RU"/>
        </w:rPr>
        <w:sectPr w:rsidR="005B1EEF" w:rsidRPr="00F04CE2">
          <w:pgSz w:w="11906" w:h="16383"/>
          <w:pgMar w:top="1134" w:right="850" w:bottom="1134" w:left="1701" w:header="720" w:footer="720" w:gutter="0"/>
          <w:cols w:space="720"/>
        </w:sectPr>
      </w:pPr>
    </w:p>
    <w:bookmarkEnd w:id="0"/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Calibri" w:hAnsi="Calibri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нашей Родине.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Круг чтения: произведения о Родине (на примере не менее трёх стихотворений И. С. Никитина, Ф. П. Савинова, А. А. Прокофьева ‌</w:t>
      </w:r>
      <w:bookmarkStart w:id="3" w:name="ed982dc1-4f41-4e50-8468-d935ee87e24a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3"/>
      <w:r w:rsidRPr="00F04CE2">
        <w:rPr>
          <w:rFonts w:ascii="Times New Roman" w:hAnsi="Times New Roman"/>
          <w:color w:val="000000"/>
          <w:sz w:val="28"/>
          <w:lang w:val="ru-RU"/>
        </w:rPr>
        <w:t>‌). Патриотическое звучание произведений о родном крае и природе. Отражение в произведениях нравственно-этических понятий: любовь к Родине, родному краю, Отечеству. Анализ заголовка, соотнесение его с главной мыслью и идеей произведения. Иллюстрация к произведению как отражение эмоционального отклика на произведение. Отражение темы. Родины в изобразительном искусстве (пейзажи И. И. Левитана, И. И. Шишкина, В. Д. Поленова ‌</w:t>
      </w:r>
      <w:bookmarkStart w:id="4" w:name="1298bf26-b436-4fc1-84b0-9ebe666f1df3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4"/>
      <w:r w:rsidRPr="00F04CE2">
        <w:rPr>
          <w:rFonts w:ascii="Times New Roman" w:hAnsi="Times New Roman"/>
          <w:color w:val="000000"/>
          <w:sz w:val="28"/>
          <w:lang w:val="ru-RU"/>
        </w:rPr>
        <w:t>‌).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И.С. Никитин «Русь», Ф.П. Савинов «Родина», А.А. Прокофьев «Родина» ‌</w:t>
      </w:r>
      <w:bookmarkStart w:id="5" w:name="962cdfcc-893b-46af-892f-e7c6efd8159d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5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Фольклор (устное народное творчество).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Произведения малых жанров фольклора (потешки, считалки, пословицы, скороговорки, небылицы, загадки по выбору). Шуточные фольклорные произведения – скороговорки, небылицы. Особенности скороговорок, их роль в речи. Игра со словом, «перевёртыш событий» как основа построения небылиц. Ритм и счёт – основные средства выразительности и построения считалки. Народные песни, их особенности. Загадка как жанр фольклора, тематические группы загадок. Сказка – выражение народной мудрости, нравственная идея фольклорных сказок. Особенности сказок разного вида (о животных, бытовые, волшебные). Особенности сказок о животных: сказки народов России. Бытовая сказка: герои, место действия, особенности построения и языка. Диалог в сказке. Понятие о волшебной сказке (общее представление): наличие присказки, постоянные эпитеты, волшебные герои. Фольклорные произведения народов России: отражение в сказках народного быта и культуры.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потешки, считалки, пословицы, скороговорки, загадки, народные песни, русская народная сказка «Каша из топора», русская народная сказка «У страха глаза велики», русская народная сказка «Зимовье зверей», русская народная сказка «Снегурочка», сказки народов России ‌</w:t>
      </w:r>
      <w:bookmarkStart w:id="6" w:name="456c0f4b-38df-4ede-9bfd-a6dc69bb3da3"/>
      <w:r w:rsidRPr="00F04CE2">
        <w:rPr>
          <w:rFonts w:ascii="Times New Roman" w:hAnsi="Times New Roman"/>
          <w:color w:val="000000"/>
          <w:sz w:val="28"/>
          <w:lang w:val="ru-RU"/>
        </w:rPr>
        <w:t>(1-2 произведения) и другие.</w:t>
      </w:r>
      <w:bookmarkEnd w:id="6"/>
      <w:r w:rsidRPr="00F04CE2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Звуки и краски родной природы в разные времена года.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Тема природы в разные времена года (осень, зима, весна, лето) в произведениях литературы ‌</w:t>
      </w:r>
      <w:bookmarkStart w:id="7" w:name="a795cdb6-3331-4707-b8e8-5cb0da99412e"/>
      <w:r w:rsidRPr="00F04CE2">
        <w:rPr>
          <w:rFonts w:ascii="Times New Roman" w:hAnsi="Times New Roman"/>
          <w:color w:val="000000"/>
          <w:sz w:val="28"/>
          <w:lang w:val="ru-RU"/>
        </w:rPr>
        <w:t>(по выбору, не менее пяти авторов)</w:t>
      </w:r>
      <w:bookmarkEnd w:id="7"/>
      <w:r w:rsidRPr="00F04CE2">
        <w:rPr>
          <w:rFonts w:ascii="Times New Roman" w:hAnsi="Times New Roman"/>
          <w:color w:val="000000"/>
          <w:sz w:val="28"/>
          <w:lang w:val="ru-RU"/>
        </w:rPr>
        <w:t>‌. Эстетическое восприятие явлений природы (звуки, краски времён года).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Средства выразительности при описании природы: сравнение и эпитет. Настроение, которое создаёт пейзажная лирика. Иллюстрация как отражение эмоционального отклика на произведение. Отражение темы «Времена года» в картинах художников (на примере пейзажей И. И. Левитана, В. Д. Поленова, А. И. Куинджи, И. И.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Шишкина ‌</w:t>
      </w:r>
      <w:bookmarkStart w:id="8" w:name="38ebb684-bb96-4634-9e10-7eed67228eb5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8"/>
      <w:r w:rsidRPr="00F04CE2">
        <w:rPr>
          <w:rFonts w:ascii="Times New Roman" w:hAnsi="Times New Roman"/>
          <w:color w:val="000000"/>
          <w:sz w:val="28"/>
          <w:lang w:val="ru-RU"/>
        </w:rPr>
        <w:t>‌) и музыкальных произведениях (например, произведения П. И. Чайковского, А. Вивальди ‌</w:t>
      </w:r>
      <w:bookmarkStart w:id="9" w:name="dd29e9f3-12b7-4b9a-918b-b4f7d1d4e3e3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9"/>
      <w:r w:rsidRPr="00F04CE2">
        <w:rPr>
          <w:rFonts w:ascii="Times New Roman" w:hAnsi="Times New Roman"/>
          <w:color w:val="000000"/>
          <w:sz w:val="28"/>
          <w:lang w:val="ru-RU"/>
        </w:rPr>
        <w:t xml:space="preserve">‌). 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А.С. Пушкин «Уж небо осенью дышало…», «Вот север, тучи нагоняя…», А.А. Плещеев «Осень», А.К. Толстой «Осень.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Обсыпается наш сад…», М.М. Пришвин «Осеннее утро», Г.А. Скребицкий «Четыре художника», Ф.И. Тютчев «Чародейкою Зимою», «Зима недаром злится», И.С. Соколов-Микитов «Зима в лесу», С.А. Есенин «Поёт зима – аукает…», И.З. Суриков «Лето» ‌</w:t>
      </w:r>
      <w:bookmarkStart w:id="10" w:name="efb88ac4-efc6-4819-b5c6-387e3421f079"/>
      <w:r w:rsidRPr="00F04CE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0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детях и дружбе</w:t>
      </w:r>
      <w:r w:rsidRPr="00F04CE2">
        <w:rPr>
          <w:rFonts w:ascii="Times New Roman" w:hAnsi="Times New Roman"/>
          <w:color w:val="000000"/>
          <w:sz w:val="28"/>
          <w:lang w:val="ru-RU"/>
        </w:rPr>
        <w:t>. Круг чтения: тема дружбы в художественном произведении (расширение круга чтения: не менее четырёх произведений Н.Н. Носова, В.А. Осеевой, В.Ю. Драгунского, В.В. Лунина ‌</w:t>
      </w:r>
      <w:bookmarkStart w:id="11" w:name="a7e1fa52-e56b-4337-8267-56515f0ca83b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1"/>
      <w:r w:rsidRPr="00F04CE2">
        <w:rPr>
          <w:rFonts w:ascii="Times New Roman" w:hAnsi="Times New Roman"/>
          <w:color w:val="000000"/>
          <w:sz w:val="28"/>
          <w:lang w:val="ru-RU"/>
        </w:rPr>
        <w:t>‌). Отражение в произведениях нравственно-этических понятий: дружба, терпение, уважение, помощь друг другу. Главная мысль произведения. Герой произведения (введение понятия «главный герой»), его характеристика (портрет), оценка поступков.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Л.Н. Толстой «Филиппок», Е.А. Пермяк «Две пословицы», Ю.И. Ермолаев «Два пирожных», В.А. Осеева «Синие листья», Н.Н. Носов «На горке», «Заплатка», А.Л. Барто «Катя», В.В. Лунин «Я и Вовка», В.Ю. Драгунский «Тайное становится явным» ‌</w:t>
      </w:r>
      <w:bookmarkStart w:id="12" w:name="40ab19d4-931e-4d2b-9014-ad354b0f7461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2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Мир сказок.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Фольклорная (народная) и литературная (авторская) сказка: «бродячие» сюжеты (произведения по выбору, не менее четырёх).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Фольклорная основа авторских сказок: сравнение сюжетов, героев, особенностей языка. Составление плана произведения: части текста, их главные темы. Иллюстрации, их значение в раскрытии содержания произведения.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народная сказка «Золотая рыбка», А.С. Пушкин «Сказка о рыбаке и рыбке», народная сказка «Морозко», В.Ф. Одоевский «Мороз Иванович», В.И. Даль «Девочка Снегурочка» ‌</w:t>
      </w:r>
      <w:bookmarkStart w:id="13" w:name="8d7547e0-2914-4de4-90fd-ef23443cae29"/>
      <w:r w:rsidRPr="00F04CE2">
        <w:rPr>
          <w:rFonts w:ascii="Times New Roman" w:hAnsi="Times New Roman"/>
          <w:color w:val="000000"/>
          <w:sz w:val="28"/>
          <w:lang w:val="ru-RU"/>
        </w:rPr>
        <w:t>и другие</w:t>
      </w:r>
      <w:bookmarkEnd w:id="13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О братьях наших меньших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Жанровое многообразие произведений о животных (песни, загадки, сказки, басни, рассказы, стихотворения; произведения по выбору, не менее пяти авторов).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Дружба людей и животных – тема литературы (произведения Е. И. Чарушина, В. В. Бианки, С. В. Михалкова, Б. С. Житкова, М. М. Пришвина ‌</w:t>
      </w:r>
      <w:bookmarkStart w:id="14" w:name="f6c97960-2744-496b-9707-3fa9fd7e78f4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4"/>
      <w:r w:rsidRPr="00F04CE2">
        <w:rPr>
          <w:rFonts w:ascii="Times New Roman" w:hAnsi="Times New Roman"/>
          <w:color w:val="000000"/>
          <w:sz w:val="28"/>
          <w:lang w:val="ru-RU"/>
        </w:rPr>
        <w:t>‌). Отражение образов животных в фольклоре (русские народные песни, загадки, сказки). Герои стихотворных и прозаических произведений о животных. Описание животных в художественном и научно-познавательном тексте. Нравственно-этические понятия: отношение человека к животным (любовь и забота). Особенности басни как жанра литературы, прозаические и стихотворные басни (на примере произведений И. А. Крылова, Л. Н. Толстого). Мораль басни как нравственный урок (поучение). Знакомство с художниками-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иллюстраторами, анималистами (без использования термина): Е. И. Чарушин, В. В. Бианки.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Произведения для чтения: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И.А. Крылов «Лебедь, Щука и Рак», Л.Н. Толстой «Лев и мышь», М.М. Пришвин «Ребята и утята», Б.С. Житков «Храбрый утёнок», В.Д. Берестов «Кошкин щенок», В.В. Бианки «Музыкант», Е.И. Чарушин «Страшный рассказ», С.В. Михалков «Мой щенок» ‌</w:t>
      </w:r>
      <w:bookmarkStart w:id="15" w:name="e10d51fb-77d6-4eb6-82fa-e73f940d872c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15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  <w:proofErr w:type="gramEnd"/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 xml:space="preserve">О </w:t>
      </w:r>
      <w:proofErr w:type="gramStart"/>
      <w:r w:rsidRPr="00F04CE2">
        <w:rPr>
          <w:rFonts w:ascii="Times New Roman" w:hAnsi="Times New Roman"/>
          <w:i/>
          <w:color w:val="000000"/>
          <w:sz w:val="28"/>
          <w:lang w:val="ru-RU"/>
        </w:rPr>
        <w:t>наших</w:t>
      </w:r>
      <w:proofErr w:type="gramEnd"/>
      <w:r w:rsidRPr="00F04CE2">
        <w:rPr>
          <w:rFonts w:ascii="Times New Roman" w:hAnsi="Times New Roman"/>
          <w:i/>
          <w:color w:val="000000"/>
          <w:sz w:val="28"/>
          <w:lang w:val="ru-RU"/>
        </w:rPr>
        <w:t xml:space="preserve"> близких, о семье</w:t>
      </w:r>
      <w:r w:rsidRPr="00F04CE2">
        <w:rPr>
          <w:rFonts w:ascii="Times New Roman" w:hAnsi="Times New Roman"/>
          <w:color w:val="000000"/>
          <w:sz w:val="28"/>
          <w:lang w:val="ru-RU"/>
        </w:rPr>
        <w:t>. Тема семьи, детства, взаимоотношений взрослых и детей в творчестве писателей и фольклорных произведениях ‌</w:t>
      </w:r>
      <w:bookmarkStart w:id="16" w:name="75f04348-e596-4238-bab2-9e51a0dd9d49"/>
      <w:r w:rsidRPr="00F04CE2">
        <w:rPr>
          <w:rFonts w:ascii="Times New Roman" w:hAnsi="Times New Roman"/>
          <w:color w:val="000000"/>
          <w:sz w:val="28"/>
          <w:lang w:val="ru-RU"/>
        </w:rPr>
        <w:t>(по выбору)</w:t>
      </w:r>
      <w:bookmarkEnd w:id="16"/>
      <w:r w:rsidRPr="00F04CE2">
        <w:rPr>
          <w:rFonts w:ascii="Times New Roman" w:hAnsi="Times New Roman"/>
          <w:color w:val="000000"/>
          <w:sz w:val="28"/>
          <w:lang w:val="ru-RU"/>
        </w:rPr>
        <w:t>‌. Отражение нравственных семейных ценностей в произведениях о семье: любовь и сопереживание, уважение и внимание к старшему поколению, радость общения и защищённость в семье. Тема художественных произведений: Международный женский день, День Победы.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Л.Н. Толстой «Отец и сыновья», А.А. Плещеев «Песня матери», В.А. Осеева «Сыновья», С.В. Михалков «Быль для детей», С.А. Баруздин «Салют» ‌</w:t>
      </w:r>
      <w:bookmarkStart w:id="17" w:name="00a4a385-cff4-49eb-ae4b-82aa3880cc76"/>
      <w:r w:rsidRPr="00F04CE2">
        <w:rPr>
          <w:rFonts w:ascii="Times New Roman" w:hAnsi="Times New Roman"/>
          <w:color w:val="000000"/>
          <w:sz w:val="28"/>
          <w:lang w:val="ru-RU"/>
        </w:rPr>
        <w:t>и другое (по выбору)</w:t>
      </w:r>
      <w:bookmarkEnd w:id="17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Зарубежная литература</w:t>
      </w:r>
      <w:r w:rsidRPr="00F04CE2">
        <w:rPr>
          <w:rFonts w:ascii="Times New Roman" w:hAnsi="Times New Roman"/>
          <w:color w:val="000000"/>
          <w:sz w:val="28"/>
          <w:lang w:val="ru-RU"/>
        </w:rPr>
        <w:t>. Круг чтения: литературная (авторская) сказка ‌</w:t>
      </w:r>
      <w:bookmarkStart w:id="18" w:name="0e5bc33d-ae81-4c2f-be70-c19efbdc81bd"/>
      <w:r w:rsidRPr="00F04CE2">
        <w:rPr>
          <w:rFonts w:ascii="Times New Roman" w:hAnsi="Times New Roman"/>
          <w:color w:val="000000"/>
          <w:sz w:val="28"/>
          <w:lang w:val="ru-RU"/>
        </w:rPr>
        <w:t>(не менее двух произведений)</w:t>
      </w:r>
      <w:bookmarkEnd w:id="18"/>
      <w:r w:rsidRPr="00F04CE2">
        <w:rPr>
          <w:rFonts w:ascii="Times New Roman" w:hAnsi="Times New Roman"/>
          <w:color w:val="000000"/>
          <w:sz w:val="28"/>
          <w:lang w:val="ru-RU"/>
        </w:rPr>
        <w:t>‌: зарубежные писатели-сказочники (Ш. Перро, Х.-К. Андерсен ‌</w:t>
      </w:r>
      <w:bookmarkStart w:id="19" w:name="55b8cda5-6d6e-49c3-8976-c08403fa95c8"/>
      <w:r w:rsidRPr="00F04CE2">
        <w:rPr>
          <w:rFonts w:ascii="Times New Roman" w:hAnsi="Times New Roman"/>
          <w:color w:val="000000"/>
          <w:sz w:val="28"/>
          <w:lang w:val="ru-RU"/>
        </w:rPr>
        <w:t>и др.</w:t>
      </w:r>
      <w:bookmarkEnd w:id="19"/>
      <w:r w:rsidRPr="00F04CE2">
        <w:rPr>
          <w:rFonts w:ascii="Times New Roman" w:hAnsi="Times New Roman"/>
          <w:color w:val="000000"/>
          <w:sz w:val="28"/>
          <w:lang w:val="ru-RU"/>
        </w:rPr>
        <w:t>‌). Характеристика авторской сказки: герои, особенности построения и языка. Сходство тем и сюжетов сказок разных народов. Составление плана художественного произведения: части текста, их главные темы. Иллюстрации, их значение в раскрытии содержания произведения.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Произведения для чтения: Ш. Перро «Кот в сапогах», Х.-К. Андерсен «Пятеро из одного стручка» ‌</w:t>
      </w:r>
      <w:bookmarkStart w:id="20" w:name="cc294092-e172-41aa-9592-11fd4136cf7d"/>
      <w:r w:rsidRPr="00F04CE2">
        <w:rPr>
          <w:rFonts w:ascii="Times New Roman" w:hAnsi="Times New Roman"/>
          <w:color w:val="000000"/>
          <w:sz w:val="28"/>
          <w:lang w:val="ru-RU"/>
        </w:rPr>
        <w:t>и другие (по выбору)</w:t>
      </w:r>
      <w:bookmarkEnd w:id="20"/>
      <w:r w:rsidRPr="00F04CE2">
        <w:rPr>
          <w:rFonts w:ascii="Times New Roman" w:hAnsi="Times New Roman"/>
          <w:color w:val="000000"/>
          <w:sz w:val="28"/>
          <w:lang w:val="ru-RU"/>
        </w:rPr>
        <w:t>‌.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Библиографическая культура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4CE2">
        <w:rPr>
          <w:rFonts w:ascii="Times New Roman" w:hAnsi="Times New Roman"/>
          <w:i/>
          <w:color w:val="000000"/>
          <w:sz w:val="28"/>
          <w:lang w:val="ru-RU"/>
        </w:rPr>
        <w:t>(работа с детской книгой и справочной литературой)</w:t>
      </w:r>
      <w:r w:rsidRPr="00F04CE2">
        <w:rPr>
          <w:rFonts w:ascii="Times New Roman" w:hAnsi="Times New Roman"/>
          <w:color w:val="000000"/>
          <w:sz w:val="28"/>
          <w:lang w:val="ru-RU"/>
        </w:rPr>
        <w:t>. Книга как источник необходимых знаний. Элементы книги: содержание или оглавление, аннотация, иллюстрация. Выбор книг на основе рекомендательного списка, тематические картотеки библиотеки. Книга учебная, художественная, справочная.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Изучение литературного чтения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(без отметочного оценивания);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группировать различные произведения по теме (о Родине,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 родной природе, о детях, о животных, о семье, о чудесах и превращениях),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по жанрам (произведения устного народного творчества, сказка (фольклорная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и литературная), рассказ, басня, стихотворение);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характеризовать (кратко) особенности жанров (произведения устного народного творчества, литературная сказка, рассказ, басня, стихотворение);</w:t>
      </w:r>
      <w:proofErr w:type="gramEnd"/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кст ск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>азки, рассказа, басни: определять тему, главную мысль произведения, находить в тексте слова, подтверждающие характеристику героя, оценивать его поступки, сравнивать героев по предложенному алгоритму, устанавливать последовательность событий (действий) в сказке и рассказе;</w:t>
      </w:r>
    </w:p>
    <w:p w:rsidR="005B1EEF" w:rsidRPr="00F04CE2" w:rsidRDefault="005B1EEF" w:rsidP="005B1EE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те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кст ст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>ихотворения: называть особенности жанра (ритм, рифма), находить в тексте сравнения, эпитеты, слова в переносном значении, объяснять значение незнакомого слова с опорой на контекст и по словарю.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соотносить иллюстрации с текстом произведения;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ориентироваться в содержании книги, каталоге, выбирать книгу по автору, каталогу на основе рекомендованного списка;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 информации, представленной в оглавлении, в иллюстрациях предполагать тему и содержание книги;</w:t>
      </w:r>
    </w:p>
    <w:p w:rsidR="005B1EEF" w:rsidRPr="00F04CE2" w:rsidRDefault="005B1EEF" w:rsidP="005B1EE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пользоваться словарями для уточнения значения незнакомого слова.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действия способствуют формированию умений: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участвовать в диалоге: отвечать на вопросы, кратко объяснять свои ответы, дополнять ответы других участников, составлять свои вопросы и высказывания</w:t>
      </w:r>
    </w:p>
    <w:p w:rsidR="005B1EEF" w:rsidRDefault="005B1EEF" w:rsidP="005B1E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 заданную тему;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пересказывать подробно и выборочно прочитанное произведение;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обсуждать (в парах, группах) содержание текста, формулировать (устно) простые выводы на основе прочитанного (прослушанного) произведения;</w:t>
      </w:r>
      <w:proofErr w:type="gramEnd"/>
    </w:p>
    <w:p w:rsidR="005B1EEF" w:rsidRDefault="005B1EEF" w:rsidP="005B1EEF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описывать (устно) картины природы;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загадки, рассказы, небольшие сказки;</w:t>
      </w:r>
    </w:p>
    <w:p w:rsidR="005B1EEF" w:rsidRPr="00F04CE2" w:rsidRDefault="005B1EEF" w:rsidP="005B1EE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инсценировках и драматизации отрывков из художественных произведений.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оценивать своё эмоциональное состояние, возникшее при прочтении (слушании) произведения;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удерживать в памяти последовательность событий прослушанного (прочитанного) текста;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контролировать выполнение поставленной учебной задачи при чтении</w:t>
      </w:r>
    </w:p>
    <w:p w:rsidR="005B1EEF" w:rsidRDefault="005B1EEF" w:rsidP="005B1EEF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(слушании) произведения;</w:t>
      </w:r>
    </w:p>
    <w:p w:rsidR="005B1EEF" w:rsidRPr="00F04CE2" w:rsidRDefault="005B1EEF" w:rsidP="005B1EE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проверять (по образцу) выполнение поставленной учебной задачи.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способствует формированию умений:</w:t>
      </w:r>
    </w:p>
    <w:p w:rsidR="005B1EEF" w:rsidRPr="00F04CE2" w:rsidRDefault="005B1EEF" w:rsidP="005B1E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выбирать себе партнёров по совместной деятельности;</w:t>
      </w:r>
    </w:p>
    <w:p w:rsidR="005B1EEF" w:rsidRPr="00F04CE2" w:rsidRDefault="005B1EEF" w:rsidP="005B1EE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распределять работу, договариваться, приходить к общему решению, отвечать за общий результат работы.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333333"/>
          <w:sz w:val="28"/>
          <w:lang w:val="ru-RU"/>
        </w:rPr>
        <w:t xml:space="preserve">ПЛАНИРУЕМЫЕ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ОБРАЗОВАТЕЛЬНЫЕ </w:t>
      </w:r>
      <w:r w:rsidRPr="00F04CE2">
        <w:rPr>
          <w:rFonts w:ascii="Times New Roman" w:hAnsi="Times New Roman"/>
          <w:b/>
          <w:color w:val="333333"/>
          <w:sz w:val="28"/>
          <w:lang w:val="ru-RU"/>
        </w:rPr>
        <w:t>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Изучение литературного чтения в 1-4 классах направлено на достижение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чтение»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 –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сопричастности к прошлому, настоящему и будущему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5B1EEF" w:rsidRPr="00F04CE2" w:rsidRDefault="005B1EEF" w:rsidP="005B1EE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5B1EEF" w:rsidRPr="00F04CE2" w:rsidRDefault="005B1EEF" w:rsidP="005B1EEF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поведения, направленных на причинение физического и морального вреда другим людям 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Эстетическое воспитание: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приобретение эстетического опыта слушания, чтения и эмоционально-эстетической оценки произведений фольклора и художественной литературы;</w:t>
      </w:r>
    </w:p>
    <w:p w:rsidR="005B1EEF" w:rsidRPr="00F04CE2" w:rsidRDefault="005B1EEF" w:rsidP="005B1EEF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понимание образного языка художественных произведений, выразительных средств, создающих художественный образ.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Трудовое воспитание:</w:t>
      </w:r>
    </w:p>
    <w:p w:rsidR="005B1EEF" w:rsidRPr="00F04CE2" w:rsidRDefault="005B1EEF" w:rsidP="005B1EEF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Экологическое воспитание:</w:t>
      </w:r>
    </w:p>
    <w:p w:rsidR="005B1EEF" w:rsidRPr="00F04CE2" w:rsidRDefault="005B1EEF" w:rsidP="005B1E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5B1EEF" w:rsidRPr="00F04CE2" w:rsidRDefault="005B1EEF" w:rsidP="005B1EEF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ей вред.</w:t>
      </w:r>
    </w:p>
    <w:p w:rsidR="005B1EEF" w:rsidRDefault="005B1EEF" w:rsidP="005B1EEF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овладение смысловым чтением для решения различного уровня учебных и жизненных задач;</w:t>
      </w:r>
    </w:p>
    <w:p w:rsidR="005B1EEF" w:rsidRPr="00F04CE2" w:rsidRDefault="005B1EEF" w:rsidP="005B1EEF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потребность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предмета «Литературное чтение» в начальной школе у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будут сформированы познавательные универсальные учебные действия: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логические действия: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объединять произведения по жанру, авторской принадлежности;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произведения по темам, жанрам и видам;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предложенному алгоритму;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5B1EEF" w:rsidRPr="00F04CE2" w:rsidRDefault="005B1EEF" w:rsidP="005B1EEF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сюжете фольклорного и художественного текста, при составлении плана, пересказе текста, характеристике поступков героев;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исследовательские действия: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состоянием объекта (ситуации) на основе предложенных учителем вопросов;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цель, планировать изменения объекта, ситуации;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решения задачи, выбирать наиболее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подходящий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(на основе предложенных критериев);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(опыта, классификации, сравнения, исследования);</w:t>
      </w:r>
    </w:p>
    <w:p w:rsidR="005B1EEF" w:rsidRPr="00F04CE2" w:rsidRDefault="005B1EEF" w:rsidP="005B1EEF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gramEnd"/>
      <w:r>
        <w:rPr>
          <w:rFonts w:ascii="Times New Roman" w:hAnsi="Times New Roman"/>
          <w:i/>
          <w:color w:val="000000"/>
          <w:sz w:val="28"/>
        </w:rPr>
        <w:t xml:space="preserve"> с информацией:</w:t>
      </w:r>
    </w:p>
    <w:p w:rsidR="005B1EEF" w:rsidRDefault="005B1EEF" w:rsidP="005B1EEF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правила информационной безопасности при поиске информации в сети Интернет;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B1EEF" w:rsidRPr="00F04CE2" w:rsidRDefault="005B1EEF" w:rsidP="005B1EEF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 xml:space="preserve">коммуникативные </w:t>
      </w:r>
      <w:r w:rsidRPr="00F04CE2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действия:</w:t>
      </w:r>
      <w:proofErr w:type="gramEnd"/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общение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5B1EEF" w:rsidRDefault="005B1EEF" w:rsidP="005B1EEF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B1EEF" w:rsidRPr="00F04CE2" w:rsidRDefault="005B1EEF" w:rsidP="005B1EEF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подбирать иллюстративный материал (рисунки, фото, плакаты) к тексту выступления.</w:t>
      </w: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К концу обучения в начальной школе у обучающегося формируются </w:t>
      </w:r>
      <w:r w:rsidRPr="00F04CE2">
        <w:rPr>
          <w:rFonts w:ascii="Times New Roman" w:hAnsi="Times New Roman"/>
          <w:b/>
          <w:color w:val="000000"/>
          <w:sz w:val="28"/>
          <w:lang w:val="ru-RU"/>
        </w:rPr>
        <w:t>регулятивные</w:t>
      </w:r>
      <w:r w:rsidRPr="00F04CE2">
        <w:rPr>
          <w:rFonts w:ascii="Times New Roman" w:hAnsi="Times New Roman"/>
          <w:color w:val="000000"/>
          <w:sz w:val="28"/>
          <w:lang w:val="ru-RU"/>
        </w:rPr>
        <w:t xml:space="preserve"> универсальные учебные действия:</w:t>
      </w:r>
      <w:proofErr w:type="gramEnd"/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самоорганизация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5B1EEF" w:rsidRDefault="005B1EEF" w:rsidP="005B1EEF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действий;</w:t>
      </w:r>
    </w:p>
    <w:p w:rsidR="005B1EEF" w:rsidRDefault="005B1EEF" w:rsidP="005B1EEF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B1EEF" w:rsidRPr="00F04CE2" w:rsidRDefault="005B1EEF" w:rsidP="005B1E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устанавливать причины успеха/неудач учебной деятельности;</w:t>
      </w:r>
    </w:p>
    <w:p w:rsidR="005B1EEF" w:rsidRPr="00F04CE2" w:rsidRDefault="005B1EEF" w:rsidP="005B1EEF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5B1EEF" w:rsidRDefault="005B1EEF" w:rsidP="005B1EEF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Совместная деятельность: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5B1EEF" w:rsidRPr="00F04CE2" w:rsidRDefault="005B1EEF" w:rsidP="005B1EEF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 задания с опорой на предложенные образцы.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  <w:r w:rsidRPr="00F04CE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1EEF" w:rsidRPr="00F04CE2" w:rsidRDefault="005B1EEF" w:rsidP="005B1EEF">
      <w:pPr>
        <w:spacing w:after="0" w:line="264" w:lineRule="auto"/>
        <w:ind w:left="120"/>
        <w:jc w:val="both"/>
        <w:rPr>
          <w:lang w:val="ru-RU"/>
        </w:rPr>
      </w:pPr>
    </w:p>
    <w:p w:rsidR="005B1EEF" w:rsidRPr="00F04CE2" w:rsidRDefault="005B1EEF" w:rsidP="005B1EEF">
      <w:pPr>
        <w:spacing w:after="0" w:line="264" w:lineRule="auto"/>
        <w:ind w:firstLine="600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5B1EEF" w:rsidRDefault="005B1EEF" w:rsidP="005B1EE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 xml:space="preserve">объяснять важность чтения для решения учебных задач и применения в различных жизненных ситуациях: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фольклоре и литературных произведениях отражение нравственных ценностей, традиций, быта, культуры разных народов, </w:t>
      </w: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ориентироваться в нравственно-этических понятиях в контексте изученных произведений;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(без отметочного оценивания);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различать прозаическую и стихотворную речь: называть особенности стихотворного произведения (ритм, рифма);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различать и называть отдельные жанры фольклора (считалки, загадки, пословицы, потешки, небылицы, народные песни, скороговорки, сказки о животных, бытовые и волшебные) и художественной литературы (литературные сказки, рассказы, стихотворения, басни);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пересказывать (устно) содержание произведения подробно, выборочно, от лица героя, от третьего лица;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lastRenderedPageBreak/>
        <w:t>читать по ролям с соблюдением норм произношения, расстановки ударения, инсценировать небольшие эпизоды из произведения;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составлять высказывания на заданную тему по содержанию произведения (не менее 5 предложений);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 xml:space="preserve">сочинять по аналогии с </w:t>
      </w:r>
      <w:proofErr w:type="gramStart"/>
      <w:r w:rsidRPr="00F04CE2">
        <w:rPr>
          <w:rFonts w:ascii="Times New Roman" w:hAnsi="Times New Roman"/>
          <w:color w:val="000000"/>
          <w:sz w:val="28"/>
          <w:lang w:val="ru-RU"/>
        </w:rPr>
        <w:t>прочитанным</w:t>
      </w:r>
      <w:proofErr w:type="gramEnd"/>
      <w:r w:rsidRPr="00F04CE2">
        <w:rPr>
          <w:rFonts w:ascii="Times New Roman" w:hAnsi="Times New Roman"/>
          <w:color w:val="000000"/>
          <w:sz w:val="28"/>
          <w:lang w:val="ru-RU"/>
        </w:rPr>
        <w:t xml:space="preserve"> загадки, небольшие сказки, рассказы;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ориентироваться в книге/учебнике по обложке, оглавлению, аннотации, иллюстрациям, предисловию, условным обозначениям;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выбирать книги для самостоятельного чтения с учётом рекомендательного списка, используя картотеки, рассказывать о прочитанной книге;</w:t>
      </w:r>
    </w:p>
    <w:p w:rsidR="005B1EEF" w:rsidRPr="00F04CE2" w:rsidRDefault="005B1EEF" w:rsidP="005B1EEF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4CE2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получения дополнительной информации в соответствии с учебной задачей.</w:t>
      </w:r>
    </w:p>
    <w:p w:rsidR="005B1EEF" w:rsidRDefault="005B1EEF">
      <w:pPr>
        <w:rPr>
          <w:rFonts w:ascii="Times New Roman" w:hAnsi="Times New Roman"/>
          <w:b/>
          <w:color w:val="000000"/>
          <w:sz w:val="28"/>
          <w:lang w:val="ru-RU"/>
        </w:rPr>
      </w:pPr>
    </w:p>
    <w:p w:rsidR="005B1EEF" w:rsidRDefault="005B1EEF">
      <w:pPr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567"/>
        <w:gridCol w:w="2552"/>
        <w:gridCol w:w="851"/>
        <w:gridCol w:w="1701"/>
        <w:gridCol w:w="1842"/>
        <w:gridCol w:w="2977"/>
      </w:tblGrid>
      <w:tr w:rsidR="005B1EEF" w:rsidRPr="00EA608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№п/п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b/>
                <w:sz w:val="26"/>
                <w:szCs w:val="26"/>
              </w:rPr>
            </w:pPr>
            <w:r w:rsidRPr="00EA6084">
              <w:rPr>
                <w:b/>
                <w:sz w:val="26"/>
                <w:szCs w:val="26"/>
              </w:rPr>
              <w:t>Название раздела/темы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r w:rsidRPr="00EA6084">
              <w:rPr>
                <w:b/>
                <w:bCs/>
                <w:sz w:val="26"/>
                <w:szCs w:val="26"/>
              </w:rPr>
              <w:t>Количество часов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r w:rsidRPr="00EA6084">
              <w:rPr>
                <w:rStyle w:val="a5"/>
                <w:sz w:val="26"/>
                <w:szCs w:val="26"/>
              </w:rPr>
              <w:t>Электронные учебно-методические материалы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r w:rsidRPr="00EA6084">
              <w:rPr>
                <w:rStyle w:val="a5"/>
                <w:sz w:val="26"/>
                <w:szCs w:val="26"/>
              </w:rPr>
              <w:t>Элементы функциональной грамотности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rPr>
                <w:rStyle w:val="a5"/>
                <w:sz w:val="26"/>
                <w:szCs w:val="26"/>
              </w:rPr>
            </w:pPr>
            <w:r w:rsidRPr="00EA6084">
              <w:rPr>
                <w:rStyle w:val="a5"/>
                <w:sz w:val="26"/>
                <w:szCs w:val="26"/>
              </w:rPr>
              <w:t>Форма реализации воспитательного потенциала</w:t>
            </w:r>
          </w:p>
        </w:tc>
      </w:tr>
      <w:tr w:rsidR="005B1EEF" w:rsidRPr="0031567B" w:rsidTr="00AA001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5B1EEF">
              <w:rPr>
                <w:b/>
                <w:sz w:val="26"/>
                <w:szCs w:val="26"/>
                <w:lang w:val="ru-RU"/>
              </w:rPr>
              <w:t>Раздел 1</w:t>
            </w:r>
            <w:proofErr w:type="gramStart"/>
            <w:r w:rsidRPr="005B1EEF">
              <w:rPr>
                <w:b/>
                <w:color w:val="000000"/>
                <w:sz w:val="24"/>
                <w:lang w:val="ru-RU"/>
              </w:rPr>
              <w:t xml:space="preserve"> О</w:t>
            </w:r>
            <w:proofErr w:type="gramEnd"/>
            <w:r w:rsidRPr="005B1EEF">
              <w:rPr>
                <w:b/>
                <w:color w:val="000000"/>
                <w:sz w:val="24"/>
                <w:lang w:val="ru-RU"/>
              </w:rPr>
              <w:t xml:space="preserve"> нашей Родине</w:t>
            </w:r>
            <w:r w:rsidRPr="005B1EEF">
              <w:rPr>
                <w:rFonts w:eastAsiaTheme="minorHAnsi"/>
                <w:b/>
                <w:bCs/>
                <w:sz w:val="26"/>
                <w:szCs w:val="26"/>
                <w:lang w:val="ru-RU"/>
              </w:rPr>
              <w:t xml:space="preserve"> 6ч</w:t>
            </w:r>
          </w:p>
        </w:tc>
      </w:tr>
      <w:tr w:rsidR="005B1EEF" w:rsidRPr="00EA608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F04CE2">
              <w:rPr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</w:p>
          <w:p w:rsidR="005B1EEF" w:rsidRPr="00EA6084" w:rsidRDefault="005B1EEF" w:rsidP="00CB1294">
            <w:pPr>
              <w:spacing w:after="103"/>
              <w:ind w:right="3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6</w:t>
            </w:r>
            <w:r w:rsidRPr="00EA6084">
              <w:rPr>
                <w:sz w:val="26"/>
                <w:szCs w:val="26"/>
              </w:rPr>
              <w:t xml:space="preserve">ч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Электронные учебники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autoSpaceDE w:val="0"/>
              <w:autoSpaceDN w:val="0"/>
              <w:spacing w:before="80"/>
              <w:ind w:left="72"/>
              <w:rPr>
                <w:color w:val="000000"/>
                <w:w w:val="97"/>
                <w:sz w:val="26"/>
                <w:szCs w:val="26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Формирование умений через использование визуальных образов (предметно-эстетической среды, наглядная агитация школьных стендов, предметной направленности, совместно производимые видеоролики по темам урока). </w:t>
            </w:r>
            <w:r w:rsidRPr="00EA6084">
              <w:rPr>
                <w:color w:val="000000"/>
                <w:w w:val="97"/>
                <w:sz w:val="26"/>
                <w:szCs w:val="26"/>
              </w:rPr>
              <w:t>Воспитание умения сотрудничать педагога и обучающихся на учебном занятии.</w:t>
            </w:r>
          </w:p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31567B" w:rsidTr="00AA001E"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rStyle w:val="a5"/>
                <w:b w:val="0"/>
                <w:color w:val="FF0000"/>
                <w:sz w:val="26"/>
                <w:szCs w:val="26"/>
                <w:lang w:val="ru-RU"/>
              </w:rPr>
            </w:pPr>
            <w:r w:rsidRPr="005B1EEF">
              <w:rPr>
                <w:b/>
                <w:color w:val="000000"/>
                <w:sz w:val="24"/>
                <w:lang w:val="ru-RU"/>
              </w:rPr>
              <w:t>Фольклор (устное народное творчество) 16ч</w:t>
            </w:r>
            <w:r w:rsidRPr="005B1EEF">
              <w:rPr>
                <w:b/>
                <w:sz w:val="26"/>
                <w:szCs w:val="26"/>
                <w:lang w:val="ru-RU"/>
              </w:rPr>
              <w:t xml:space="preserve"> </w:t>
            </w:r>
          </w:p>
        </w:tc>
      </w:tr>
      <w:tr w:rsidR="005B1EEF" w:rsidRPr="0031567B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Pr="005B1EEF">
              <w:rPr>
                <w:color w:val="000000"/>
                <w:sz w:val="24"/>
                <w:lang w:val="ru-RU"/>
              </w:rPr>
              <w:t>Характеристика особенностей народных песен</w:t>
            </w:r>
            <w:r>
              <w:rPr>
                <w:color w:val="000000"/>
                <w:sz w:val="24"/>
                <w:lang w:val="ru-RU"/>
              </w:rPr>
              <w:t xml:space="preserve">. </w:t>
            </w:r>
            <w:r w:rsidRPr="00F04CE2">
              <w:rPr>
                <w:color w:val="000000"/>
                <w:sz w:val="24"/>
                <w:lang w:val="ru-RU"/>
              </w:rPr>
              <w:t xml:space="preserve">Загадка как жанр </w:t>
            </w:r>
            <w:r w:rsidRPr="00F04CE2">
              <w:rPr>
                <w:color w:val="000000"/>
                <w:sz w:val="24"/>
                <w:lang w:val="ru-RU"/>
              </w:rPr>
              <w:lastRenderedPageBreak/>
              <w:t>фольклора, тематические группы загадок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3 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 xml:space="preserve">Воспитание интереса к учению, к процессу познания (создание и поддержание интереса, </w:t>
            </w:r>
            <w:r w:rsidRPr="00EA6084">
              <w:rPr>
                <w:color w:val="000000"/>
                <w:sz w:val="26"/>
                <w:szCs w:val="26"/>
              </w:rPr>
              <w:lastRenderedPageBreak/>
              <w:t>активизации познавательной деятельности учащихся).</w:t>
            </w:r>
          </w:p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Установление доверительных отношений между учителем и его учениками. </w:t>
            </w:r>
          </w:p>
          <w:p w:rsidR="005B1EEF" w:rsidRPr="00EA6084" w:rsidRDefault="005B1EEF" w:rsidP="00CB129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EA6084">
              <w:rPr>
                <w:color w:val="000000"/>
                <w:sz w:val="26"/>
                <w:szCs w:val="26"/>
              </w:rPr>
              <w:t>Формирование представления: о некоторых нормах произношения и правописания. </w:t>
            </w:r>
          </w:p>
          <w:p w:rsidR="005B1EEF" w:rsidRPr="005B1EEF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5C3874">
              <w:rPr>
                <w:color w:val="000000"/>
                <w:sz w:val="24"/>
                <w:lang w:val="ru-RU"/>
              </w:rPr>
              <w:t>Пословицы как жанр фольклора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  <w:r w:rsidR="005C3874" w:rsidRPr="00F04CE2">
              <w:rPr>
                <w:color w:val="000000"/>
                <w:sz w:val="24"/>
                <w:lang w:val="ru-RU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3ч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Мультимедийные прграммы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</w:t>
            </w:r>
            <w:proofErr w:type="gramStart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.М</w:t>
            </w:r>
            <w:proofErr w:type="gramEnd"/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атематическая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3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 w:rsidR="005C3874">
              <w:rPr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51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1701" w:type="dxa"/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>Электронное приложение к учебнику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 xml:space="preserve">Креативная. 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4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5C3874">
              <w:rPr>
                <w:sz w:val="26"/>
                <w:szCs w:val="26"/>
                <w:lang w:val="ru-RU"/>
              </w:rPr>
              <w:t>Мульт</w:t>
            </w:r>
            <w:r w:rsidRPr="00EA6084">
              <w:rPr>
                <w:sz w:val="26"/>
                <w:szCs w:val="26"/>
              </w:rPr>
              <w:t>имедийные прграммы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по выбору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6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устного народного творчества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5B1EEF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C3874" w:rsidRPr="0031567B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5C3874">
              <w:rPr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  <w:r>
              <w:rPr>
                <w:b/>
                <w:color w:val="000000"/>
                <w:sz w:val="24"/>
                <w:lang w:val="ru-RU"/>
              </w:rPr>
              <w:t xml:space="preserve"> 8ч</w:t>
            </w: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7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Осень в произведениях А.С. Пушкина «Уж небо </w:t>
            </w:r>
            <w:r w:rsidR="005C3874" w:rsidRPr="00F04CE2">
              <w:rPr>
                <w:color w:val="000000"/>
                <w:sz w:val="24"/>
                <w:lang w:val="ru-RU"/>
              </w:rPr>
              <w:lastRenderedPageBreak/>
              <w:t>осенью дышало…», Г.А. Скребицкого «Четыре художника» и других на выбор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2 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 xml:space="preserve">Мультимедийные </w:t>
            </w:r>
            <w:r w:rsidRPr="005C3874">
              <w:rPr>
                <w:sz w:val="26"/>
                <w:szCs w:val="26"/>
                <w:lang w:val="ru-RU"/>
              </w:rPr>
              <w:lastRenderedPageBreak/>
              <w:t>прграммы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>Креативная.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8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r w:rsidR="005C3874" w:rsidRPr="005C3874">
              <w:rPr>
                <w:color w:val="000000"/>
                <w:sz w:val="24"/>
                <w:lang w:val="ru-RU"/>
              </w:rPr>
              <w:t>Произведения по выбору</w:t>
            </w:r>
            <w:r w:rsidR="005C3874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color w:val="000000"/>
                <w:w w:val="97"/>
                <w:sz w:val="26"/>
                <w:szCs w:val="26"/>
                <w:lang w:val="ru-RU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5C387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>
              <w:rPr>
                <w:sz w:val="26"/>
                <w:szCs w:val="26"/>
                <w:lang w:val="ru-RU"/>
              </w:rPr>
              <w:t>9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 w:rsidR="005C3874">
              <w:rPr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5C387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C3874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  <w:hideMark/>
          </w:tcPr>
          <w:p w:rsidR="005B1EEF" w:rsidRPr="005C3874" w:rsidRDefault="005B1EE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>
              <w:rPr>
                <w:sz w:val="26"/>
                <w:szCs w:val="26"/>
                <w:lang w:val="ru-RU"/>
              </w:rPr>
              <w:t>10</w:t>
            </w:r>
          </w:p>
        </w:tc>
        <w:tc>
          <w:tcPr>
            <w:tcW w:w="2552" w:type="dxa"/>
            <w:hideMark/>
          </w:tcPr>
          <w:p w:rsidR="005B1EEF" w:rsidRPr="005C3874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C3874" w:rsidRPr="00F04CE2">
              <w:rPr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2</w:t>
            </w:r>
            <w:r w:rsidR="005B1EEF" w:rsidRPr="005C3874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5C3874">
              <w:rPr>
                <w:sz w:val="26"/>
                <w:szCs w:val="26"/>
                <w:lang w:val="ru-RU"/>
              </w:rPr>
              <w:t>Мультимедийные пргр</w:t>
            </w:r>
            <w:r w:rsidRPr="00EA6084">
              <w:rPr>
                <w:sz w:val="26"/>
                <w:szCs w:val="26"/>
              </w:rPr>
              <w:t>аммы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C3874" w:rsidRPr="005C3874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color w:val="000000"/>
                <w:sz w:val="24"/>
                <w:lang w:val="ru-RU"/>
              </w:rPr>
            </w:pPr>
          </w:p>
        </w:tc>
      </w:tr>
      <w:tr w:rsidR="0035577F" w:rsidRPr="005C3874" w:rsidTr="00AA001E">
        <w:tc>
          <w:tcPr>
            <w:tcW w:w="10490" w:type="dxa"/>
            <w:gridSpan w:val="6"/>
            <w:hideMark/>
          </w:tcPr>
          <w:p w:rsidR="0035577F" w:rsidRPr="005C3874" w:rsidRDefault="0035577F" w:rsidP="005C3874">
            <w:pPr>
              <w:jc w:val="center"/>
              <w:rPr>
                <w:b/>
                <w:color w:val="000000"/>
                <w:sz w:val="24"/>
                <w:lang w:val="ru-RU"/>
              </w:rPr>
            </w:pPr>
          </w:p>
        </w:tc>
      </w:tr>
      <w:tr w:rsidR="005C3874" w:rsidRPr="0031567B" w:rsidTr="00AA001E">
        <w:tc>
          <w:tcPr>
            <w:tcW w:w="10490" w:type="dxa"/>
            <w:gridSpan w:val="6"/>
            <w:hideMark/>
          </w:tcPr>
          <w:p w:rsidR="005C3874" w:rsidRPr="005C3874" w:rsidRDefault="005C3874" w:rsidP="005C387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5C3874">
              <w:rPr>
                <w:b/>
                <w:color w:val="000000"/>
                <w:sz w:val="24"/>
                <w:lang w:val="ru-RU"/>
              </w:rPr>
              <w:t>О детях и дружбе</w:t>
            </w:r>
            <w:r>
              <w:rPr>
                <w:b/>
                <w:color w:val="000000"/>
                <w:sz w:val="24"/>
                <w:lang w:val="ru-RU"/>
              </w:rPr>
              <w:t xml:space="preserve"> 12ч</w:t>
            </w: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11</w:t>
            </w:r>
            <w:r w:rsidR="005B1EEF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>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1" w:type="dxa"/>
            <w:hideMark/>
          </w:tcPr>
          <w:p w:rsidR="005B1EEF" w:rsidRPr="005C387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4ч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12</w:t>
            </w:r>
          </w:p>
        </w:tc>
        <w:tc>
          <w:tcPr>
            <w:tcW w:w="2552" w:type="dxa"/>
            <w:hideMark/>
          </w:tcPr>
          <w:p w:rsidR="005B1EEF" w:rsidRPr="0035577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85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4ч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Мультимедийные прграммы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rPr>
          <w:trHeight w:val="1439"/>
        </w:trPr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>
              <w:rPr>
                <w:sz w:val="26"/>
                <w:szCs w:val="26"/>
                <w:lang w:val="ru-RU"/>
              </w:rPr>
              <w:t>13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35577F" w:rsidRPr="00F04CE2">
              <w:rPr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="0035577F" w:rsidRPr="00F04CE2">
              <w:rPr>
                <w:color w:val="000000"/>
                <w:sz w:val="24"/>
                <w:lang w:val="ru-RU"/>
              </w:rPr>
              <w:t>.</w:t>
            </w:r>
            <w:proofErr w:type="gramEnd"/>
            <w:r w:rsidR="0035577F" w:rsidRPr="00F04CE2">
              <w:rPr>
                <w:color w:val="000000"/>
                <w:sz w:val="24"/>
                <w:lang w:val="ru-RU"/>
              </w:rPr>
              <w:t xml:space="preserve"> </w:t>
            </w:r>
            <w:proofErr w:type="gramStart"/>
            <w:r w:rsidR="0035577F" w:rsidRPr="00F04CE2">
              <w:rPr>
                <w:color w:val="000000"/>
                <w:sz w:val="24"/>
                <w:lang w:val="ru-RU"/>
              </w:rPr>
              <w:t>н</w:t>
            </w:r>
            <w:proofErr w:type="gramEnd"/>
            <w:r w:rsidR="0035577F" w:rsidRPr="00F04CE2">
              <w:rPr>
                <w:color w:val="000000"/>
                <w:sz w:val="24"/>
                <w:lang w:val="ru-RU"/>
              </w:rPr>
              <w:t>а выбор, например, В.Г. Сутеев «Кто лучше?»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EA6084" w:rsidRDefault="005C387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4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35577F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35577F">
              <w:rPr>
                <w:b/>
                <w:color w:val="000000"/>
                <w:sz w:val="24"/>
              </w:rPr>
              <w:t>Мир сказок</w:t>
            </w:r>
            <w:r w:rsidRPr="0035577F">
              <w:rPr>
                <w:b/>
                <w:color w:val="000000"/>
                <w:sz w:val="24"/>
                <w:lang w:val="ru-RU"/>
              </w:rPr>
              <w:t xml:space="preserve"> 12ч</w:t>
            </w:r>
          </w:p>
        </w:tc>
      </w:tr>
      <w:tr w:rsidR="005C3874" w:rsidRPr="00EA6084" w:rsidTr="00AA001E">
        <w:tc>
          <w:tcPr>
            <w:tcW w:w="10490" w:type="dxa"/>
            <w:gridSpan w:val="6"/>
            <w:hideMark/>
          </w:tcPr>
          <w:p w:rsidR="005C3874" w:rsidRPr="00EA6084" w:rsidRDefault="005C3874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10490" w:type="dxa"/>
            <w:gridSpan w:val="6"/>
            <w:hideMark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14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1" w:type="dxa"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B1EE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5B1EEF" w:rsidRPr="00EA6084" w:rsidTr="00AA001E">
        <w:tc>
          <w:tcPr>
            <w:tcW w:w="567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15</w:t>
            </w:r>
          </w:p>
        </w:tc>
        <w:tc>
          <w:tcPr>
            <w:tcW w:w="2552" w:type="dxa"/>
            <w:hideMark/>
          </w:tcPr>
          <w:p w:rsidR="005B1EEF" w:rsidRPr="005B1EEF" w:rsidRDefault="005B1EE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Фольклорная основа </w:t>
            </w:r>
            <w:r w:rsidR="00D06AC2" w:rsidRPr="00F04CE2">
              <w:rPr>
                <w:color w:val="000000"/>
                <w:sz w:val="24"/>
                <w:lang w:val="ru-RU"/>
              </w:rPr>
              <w:lastRenderedPageBreak/>
              <w:t>авторской сказки В.И.Даля «Девочка Снегурочка»</w:t>
            </w:r>
          </w:p>
        </w:tc>
        <w:tc>
          <w:tcPr>
            <w:tcW w:w="851" w:type="dxa"/>
            <w:hideMark/>
          </w:tcPr>
          <w:p w:rsidR="005B1EE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="005B1EE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B1EEF" w:rsidRPr="005B1EEF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B1EEF" w:rsidRPr="00EA6084" w:rsidRDefault="005B1EE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lastRenderedPageBreak/>
              <w:t>Функциональ</w:t>
            </w:r>
            <w:r w:rsidRPr="00EA6084">
              <w:rPr>
                <w:sz w:val="26"/>
                <w:szCs w:val="26"/>
              </w:rPr>
              <w:lastRenderedPageBreak/>
              <w:t>ная</w:t>
            </w:r>
          </w:p>
        </w:tc>
        <w:tc>
          <w:tcPr>
            <w:tcW w:w="2977" w:type="dxa"/>
            <w:hideMark/>
          </w:tcPr>
          <w:p w:rsidR="005B1EEF" w:rsidRPr="00EA6084" w:rsidRDefault="005B1EE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16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17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18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19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 w:rsidR="00D06AC2">
              <w:rPr>
                <w:color w:val="000000"/>
                <w:sz w:val="24"/>
              </w:rPr>
              <w:t>А.С. Пушкин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31567B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CB129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35577F">
              <w:rPr>
                <w:b/>
                <w:color w:val="000000"/>
                <w:sz w:val="24"/>
                <w:lang w:val="ru-RU"/>
              </w:rPr>
              <w:t xml:space="preserve">Звуки и краски родной природы в разные времена года (зима) 12ч </w:t>
            </w: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20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21</w:t>
            </w:r>
          </w:p>
        </w:tc>
        <w:tc>
          <w:tcPr>
            <w:tcW w:w="2552" w:type="dxa"/>
            <w:hideMark/>
          </w:tcPr>
          <w:p w:rsidR="0035577F" w:rsidRPr="00D06AC2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 w:rsidR="00D06AC2" w:rsidRPr="00D06AC2">
              <w:rPr>
                <w:color w:val="000000"/>
                <w:sz w:val="24"/>
                <w:lang w:val="ru-RU"/>
              </w:rPr>
              <w:t>Заклички, веснянки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Креативная.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22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23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 w:rsidR="00D06AC2">
              <w:rPr>
                <w:color w:val="000000"/>
                <w:sz w:val="24"/>
              </w:rPr>
              <w:t xml:space="preserve">Произведения по выбору, например, </w:t>
            </w:r>
            <w:r w:rsidR="00D06AC2">
              <w:rPr>
                <w:color w:val="000000"/>
                <w:sz w:val="24"/>
              </w:rPr>
              <w:lastRenderedPageBreak/>
              <w:t>С.Я. Маршак «Весенняя песенка»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24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25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F7426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35577F" w:rsidRPr="0035577F" w:rsidRDefault="0035577F" w:rsidP="00CB1294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35577F">
              <w:rPr>
                <w:b/>
                <w:color w:val="000000"/>
                <w:sz w:val="24"/>
                <w:lang w:val="ru-RU"/>
              </w:rPr>
              <w:t xml:space="preserve">О братьях наших меньших 18ч </w:t>
            </w: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26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27</w:t>
            </w:r>
          </w:p>
        </w:tc>
        <w:tc>
          <w:tcPr>
            <w:tcW w:w="2552" w:type="dxa"/>
            <w:hideMark/>
          </w:tcPr>
          <w:p w:rsidR="0035577F" w:rsidRPr="00D06AC2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 w:rsidR="00D06AC2" w:rsidRPr="00D06AC2">
              <w:rPr>
                <w:color w:val="000000"/>
                <w:sz w:val="24"/>
                <w:lang w:val="ru-RU"/>
              </w:rPr>
              <w:t>Корякская народная сказка «Хитрая лиса» и другие на выбор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D06AC2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28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Фольклорные произведения народов России. Произведения по выбору, например, осетинская народная сказка «Человек и ёж»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Креативная.</w:t>
            </w:r>
          </w:p>
        </w:tc>
        <w:tc>
          <w:tcPr>
            <w:tcW w:w="2977" w:type="dxa"/>
          </w:tcPr>
          <w:p w:rsidR="0035577F" w:rsidRPr="00D06AC2" w:rsidRDefault="0035577F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5D3CDF">
              <w:rPr>
                <w:sz w:val="26"/>
                <w:szCs w:val="26"/>
                <w:lang w:val="ru-RU"/>
              </w:rPr>
              <w:t>29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51" w:type="dxa"/>
            <w:hideMark/>
          </w:tcPr>
          <w:p w:rsidR="0035577F" w:rsidRPr="00D06AC2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5D3CD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30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31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32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51" w:type="dxa"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33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35577F" w:rsidRPr="00EA6084" w:rsidTr="00AA001E">
        <w:tc>
          <w:tcPr>
            <w:tcW w:w="567" w:type="dxa"/>
            <w:hideMark/>
          </w:tcPr>
          <w:p w:rsidR="0035577F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34</w:t>
            </w:r>
          </w:p>
        </w:tc>
        <w:tc>
          <w:tcPr>
            <w:tcW w:w="2552" w:type="dxa"/>
            <w:hideMark/>
          </w:tcPr>
          <w:p w:rsidR="0035577F" w:rsidRPr="005B1EEF" w:rsidRDefault="0035577F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51" w:type="dxa"/>
            <w:hideMark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35577F" w:rsidRPr="005B1EEF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35577F" w:rsidRPr="00EA6084" w:rsidRDefault="0035577F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35577F" w:rsidRPr="00EA6084" w:rsidRDefault="0035577F" w:rsidP="00CB1294">
            <w:pPr>
              <w:rPr>
                <w:sz w:val="26"/>
                <w:szCs w:val="26"/>
              </w:rPr>
            </w:pPr>
          </w:p>
        </w:tc>
      </w:tr>
      <w:tr w:rsidR="00CB1294" w:rsidRPr="00DF7426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CB1294" w:rsidRPr="00CB1294" w:rsidRDefault="00CB1294" w:rsidP="00D06AC2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CB1294">
              <w:rPr>
                <w:b/>
                <w:color w:val="000000"/>
                <w:sz w:val="24"/>
                <w:lang w:val="ru-RU"/>
              </w:rPr>
              <w:t xml:space="preserve">Звуки и краски родной природы в разные времена года (весна и лето) </w:t>
            </w:r>
            <w:r>
              <w:rPr>
                <w:b/>
                <w:color w:val="000000"/>
                <w:sz w:val="24"/>
                <w:lang w:val="ru-RU"/>
              </w:rPr>
              <w:t>18ч</w:t>
            </w:r>
            <w:r w:rsidR="00AA001E">
              <w:rPr>
                <w:b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35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Знакомство с художниками-иллюстраторами, анималистами Е.И. Чарушиным, В.В. Бианки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36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 w:rsidR="00D06AC2">
              <w:rPr>
                <w:color w:val="000000"/>
                <w:sz w:val="24"/>
              </w:rPr>
              <w:t>Заклички, веснянки</w:t>
            </w:r>
          </w:p>
        </w:tc>
        <w:tc>
          <w:tcPr>
            <w:tcW w:w="851" w:type="dxa"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37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38</w:t>
            </w:r>
          </w:p>
        </w:tc>
        <w:tc>
          <w:tcPr>
            <w:tcW w:w="2552" w:type="dxa"/>
            <w:hideMark/>
          </w:tcPr>
          <w:p w:rsidR="00CB1294" w:rsidRPr="00D06AC2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 w:rsidR="00D06AC2" w:rsidRPr="00D06AC2">
              <w:rPr>
                <w:color w:val="000000"/>
                <w:sz w:val="24"/>
                <w:lang w:val="ru-RU"/>
              </w:rPr>
              <w:t xml:space="preserve">Произведения по выбору, например, С.Я. Маршак </w:t>
            </w:r>
            <w:r w:rsidR="00D06AC2" w:rsidRPr="00D06AC2">
              <w:rPr>
                <w:color w:val="000000"/>
                <w:sz w:val="24"/>
                <w:lang w:val="ru-RU"/>
              </w:rPr>
              <w:lastRenderedPageBreak/>
              <w:t>«Весенняя песенка»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39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1" w:type="dxa"/>
            <w:hideMark/>
          </w:tcPr>
          <w:p w:rsidR="00CB1294" w:rsidRPr="00D06AC2" w:rsidRDefault="00D06AC2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CB1294"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40</w:t>
            </w:r>
          </w:p>
        </w:tc>
        <w:tc>
          <w:tcPr>
            <w:tcW w:w="2552" w:type="dxa"/>
            <w:hideMark/>
          </w:tcPr>
          <w:p w:rsidR="00CB1294" w:rsidRPr="00D06AC2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 w:rsidR="00D06AC2" w:rsidRPr="00D06AC2">
              <w:rPr>
                <w:color w:val="000000"/>
                <w:sz w:val="24"/>
                <w:lang w:val="ru-RU"/>
              </w:rPr>
              <w:t>Произведения по выбору, например, Г.А.Скребицкий «Весенняя песня»</w:t>
            </w:r>
            <w:r w:rsidR="00D06AC2">
              <w:rPr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51" w:type="dxa"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CB1294" w:rsidRPr="00D06AC2" w:rsidRDefault="00D06AC2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="00CB1294"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Игровые программы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color w:val="000000"/>
                <w:w w:val="97"/>
                <w:sz w:val="26"/>
                <w:szCs w:val="26"/>
                <w:lang w:val="ru-RU"/>
              </w:rPr>
              <w:t>Креативная.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D06AC2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42</w:t>
            </w:r>
            <w:r w:rsidR="00CB1294"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D06AC2">
              <w:rPr>
                <w:sz w:val="26"/>
                <w:szCs w:val="26"/>
                <w:lang w:val="ru-RU"/>
              </w:rPr>
              <w:t>Функциональная</w:t>
            </w:r>
          </w:p>
        </w:tc>
        <w:tc>
          <w:tcPr>
            <w:tcW w:w="2977" w:type="dxa"/>
          </w:tcPr>
          <w:p w:rsidR="00CB1294" w:rsidRPr="00D06AC2" w:rsidRDefault="00CB1294" w:rsidP="00CB1294">
            <w:pPr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43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51" w:type="dxa"/>
            <w:hideMark/>
          </w:tcPr>
          <w:p w:rsidR="00CB1294" w:rsidRPr="00D06AC2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D06AC2">
              <w:rPr>
                <w:sz w:val="26"/>
                <w:szCs w:val="26"/>
                <w:lang w:val="ru-RU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c>
          <w:tcPr>
            <w:tcW w:w="567" w:type="dxa"/>
            <w:hideMark/>
          </w:tcPr>
          <w:p w:rsidR="00CB1294" w:rsidRPr="005B1EEF" w:rsidRDefault="00AA001E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44</w:t>
            </w:r>
          </w:p>
        </w:tc>
        <w:tc>
          <w:tcPr>
            <w:tcW w:w="2552" w:type="dxa"/>
            <w:hideMark/>
          </w:tcPr>
          <w:p w:rsidR="00CB1294" w:rsidRPr="005B1EEF" w:rsidRDefault="00CB1294" w:rsidP="00CB1294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851" w:type="dxa"/>
            <w:hideMark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CB1294" w:rsidRPr="00EA6084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CB1294" w:rsidRPr="00EA6084" w:rsidRDefault="00CB1294" w:rsidP="00CB1294">
            <w:pPr>
              <w:rPr>
                <w:sz w:val="26"/>
                <w:szCs w:val="26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CB1294" w:rsidRPr="00EA6084" w:rsidTr="00AA001E">
        <w:trPr>
          <w:gridAfter w:val="5"/>
          <w:wAfter w:w="9923" w:type="dxa"/>
        </w:trPr>
        <w:tc>
          <w:tcPr>
            <w:tcW w:w="567" w:type="dxa"/>
            <w:hideMark/>
          </w:tcPr>
          <w:p w:rsidR="00CB1294" w:rsidRPr="005B1EEF" w:rsidRDefault="00CB1294" w:rsidP="00CB1294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</w:tr>
      <w:tr w:rsidR="005D3CDF" w:rsidRPr="00DF7426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5D3CDF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AA001E">
              <w:rPr>
                <w:b/>
                <w:color w:val="000000"/>
                <w:sz w:val="24"/>
                <w:lang w:val="ru-RU"/>
              </w:rPr>
              <w:t>О наших близких, о семье</w:t>
            </w:r>
            <w:r w:rsidR="005D3CDF" w:rsidRPr="00AA001E">
              <w:rPr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b/>
                <w:color w:val="000000"/>
                <w:sz w:val="24"/>
                <w:lang w:val="ru-RU"/>
              </w:rPr>
              <w:t>13 ч</w:t>
            </w:r>
            <w:r w:rsidR="00D06AC2">
              <w:rPr>
                <w:b/>
                <w:color w:val="000000"/>
                <w:sz w:val="24"/>
                <w:lang w:val="ru-RU"/>
              </w:rPr>
              <w:t xml:space="preserve"> резерв 2 ч</w:t>
            </w: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45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D06AC2" w:rsidRPr="00F04CE2">
              <w:rPr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51" w:type="dxa"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46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="00C452D8" w:rsidRPr="00F04CE2">
              <w:rPr>
                <w:color w:val="000000"/>
                <w:sz w:val="24"/>
                <w:lang w:val="ru-RU"/>
              </w:rPr>
              <w:t>га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47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Сравнение народной колыбельной песни и стихотворения А.А. </w:t>
            </w:r>
            <w:r w:rsidR="00C452D8" w:rsidRPr="00F04CE2">
              <w:rPr>
                <w:color w:val="000000"/>
                <w:sz w:val="24"/>
                <w:lang w:val="ru-RU"/>
              </w:rPr>
              <w:lastRenderedPageBreak/>
              <w:t>Плещеева «Песня матери»: любовь и переживание матери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lastRenderedPageBreak/>
              <w:t>Функциональная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48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51" w:type="dxa"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5D3CDF" w:rsidRPr="00EA6084" w:rsidTr="00AA001E">
        <w:tc>
          <w:tcPr>
            <w:tcW w:w="567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AA001E">
              <w:rPr>
                <w:sz w:val="26"/>
                <w:szCs w:val="26"/>
                <w:lang w:val="ru-RU"/>
              </w:rPr>
              <w:t>49</w:t>
            </w:r>
          </w:p>
        </w:tc>
        <w:tc>
          <w:tcPr>
            <w:tcW w:w="2552" w:type="dxa"/>
            <w:hideMark/>
          </w:tcPr>
          <w:p w:rsidR="005D3CDF" w:rsidRPr="005B1EEF" w:rsidRDefault="005D3CDF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Международный женский день – тема художественных произведений</w:t>
            </w:r>
          </w:p>
        </w:tc>
        <w:tc>
          <w:tcPr>
            <w:tcW w:w="851" w:type="dxa"/>
            <w:hideMark/>
          </w:tcPr>
          <w:p w:rsidR="005D3CDF" w:rsidRPr="00EA6084" w:rsidRDefault="00D06AC2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="005D3CDF"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5D3CDF" w:rsidRPr="005B1EEF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5D3CDF" w:rsidRPr="00EA6084" w:rsidRDefault="005D3CDF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5D3CDF" w:rsidRPr="00EA6084" w:rsidRDefault="005D3CDF" w:rsidP="00D4675E">
            <w:pPr>
              <w:rPr>
                <w:sz w:val="26"/>
                <w:szCs w:val="26"/>
              </w:rPr>
            </w:pPr>
          </w:p>
        </w:tc>
      </w:tr>
      <w:tr w:rsidR="00AA001E" w:rsidRPr="00CB1294" w:rsidTr="00AA001E">
        <w:trPr>
          <w:trHeight w:val="473"/>
        </w:trPr>
        <w:tc>
          <w:tcPr>
            <w:tcW w:w="10490" w:type="dxa"/>
            <w:gridSpan w:val="6"/>
            <w:hideMark/>
          </w:tcPr>
          <w:p w:rsidR="00AA001E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AA001E">
              <w:rPr>
                <w:b/>
                <w:color w:val="000000"/>
                <w:sz w:val="24"/>
              </w:rPr>
              <w:t>Зарубежная литература</w:t>
            </w:r>
            <w:r w:rsidRPr="00AA001E">
              <w:rPr>
                <w:b/>
                <w:color w:val="000000"/>
                <w:sz w:val="24"/>
                <w:lang w:val="ru-RU"/>
              </w:rPr>
              <w:t xml:space="preserve"> 11ч </w:t>
            </w: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51" w:type="dxa"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>
              <w:rPr>
                <w:color w:val="000000"/>
                <w:sz w:val="24"/>
                <w:lang w:val="ru-RU"/>
              </w:rPr>
              <w:t>Г.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Х. Андерсен - известный писатель-сказочник. </w:t>
            </w:r>
            <w:r w:rsidR="00C452D8" w:rsidRPr="00866ABB">
              <w:rPr>
                <w:color w:val="000000"/>
                <w:sz w:val="24"/>
                <w:lang w:val="ru-RU"/>
              </w:rPr>
              <w:t>Знакомство с его произведениями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AA001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Выделение главной мысли (идеи) сказки </w:t>
            </w:r>
            <w:r w:rsidR="00C452D8">
              <w:rPr>
                <w:color w:val="000000"/>
                <w:sz w:val="24"/>
                <w:lang w:val="ru-RU"/>
              </w:rPr>
              <w:t>Г</w:t>
            </w:r>
            <w:proofErr w:type="gramStart"/>
            <w:r w:rsidR="00C452D8">
              <w:rPr>
                <w:color w:val="000000"/>
                <w:sz w:val="24"/>
                <w:lang w:val="ru-RU"/>
              </w:rPr>
              <w:t>,Х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 xml:space="preserve"> Андерсена «Пятеро из одного стручка» и других его сказок на выбор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3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DF7426" w:rsidTr="00D4675E">
        <w:trPr>
          <w:trHeight w:val="473"/>
        </w:trPr>
        <w:tc>
          <w:tcPr>
            <w:tcW w:w="10490" w:type="dxa"/>
            <w:gridSpan w:val="6"/>
            <w:hideMark/>
          </w:tcPr>
          <w:p w:rsidR="00AA001E" w:rsidRPr="00AA001E" w:rsidRDefault="00AA001E" w:rsidP="00D4675E">
            <w:pPr>
              <w:jc w:val="center"/>
              <w:rPr>
                <w:b/>
                <w:sz w:val="26"/>
                <w:szCs w:val="26"/>
                <w:lang w:val="ru-RU"/>
              </w:rPr>
            </w:pPr>
            <w:r w:rsidRPr="00AA001E">
              <w:rPr>
                <w:b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 2ч  Резерв</w:t>
            </w:r>
            <w:r>
              <w:rPr>
                <w:b/>
                <w:color w:val="000000"/>
                <w:sz w:val="24"/>
                <w:lang w:val="ru-RU"/>
              </w:rPr>
              <w:t xml:space="preserve"> </w:t>
            </w:r>
            <w:r w:rsidRPr="00AA001E">
              <w:rPr>
                <w:b/>
                <w:color w:val="000000"/>
                <w:sz w:val="24"/>
                <w:lang w:val="ru-RU"/>
              </w:rPr>
              <w:t xml:space="preserve">4ч </w:t>
            </w: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 xml:space="preserve">Средства создания комического в </w:t>
            </w:r>
            <w:r w:rsidR="00C452D8" w:rsidRPr="00F04CE2">
              <w:rPr>
                <w:color w:val="000000"/>
                <w:sz w:val="24"/>
                <w:lang w:val="ru-RU"/>
              </w:rPr>
              <w:lastRenderedPageBreak/>
              <w:t>произведении. На примере произведения Д.Хармса «Весёлый старичок»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</w:t>
            </w: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lastRenderedPageBreak/>
              <w:t xml:space="preserve">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lastRenderedPageBreak/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lastRenderedPageBreak/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="00C452D8" w:rsidRPr="00F04CE2">
              <w:rPr>
                <w:color w:val="000000"/>
                <w:sz w:val="24"/>
                <w:lang w:val="ru-RU"/>
              </w:rPr>
              <w:t>.Ш</w:t>
            </w:r>
            <w:proofErr w:type="gramEnd"/>
            <w:r w:rsidR="00C452D8" w:rsidRPr="00F04CE2">
              <w:rPr>
                <w:color w:val="000000"/>
                <w:sz w:val="24"/>
                <w:lang w:val="ru-RU"/>
              </w:rPr>
              <w:t>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85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 w:rsidRPr="005B1EEF">
              <w:rPr>
                <w:color w:val="000000"/>
                <w:w w:val="97"/>
                <w:sz w:val="26"/>
                <w:szCs w:val="26"/>
                <w:lang w:val="ru-RU"/>
              </w:rPr>
              <w:t xml:space="preserve">Электронное приложение к учебнику </w:t>
            </w:r>
            <w:r>
              <w:rPr>
                <w:color w:val="000000"/>
                <w:w w:val="97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Функциональная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  <w:tr w:rsidR="00AA001E" w:rsidRPr="00EA6084" w:rsidTr="00D4675E">
        <w:tc>
          <w:tcPr>
            <w:tcW w:w="567" w:type="dxa"/>
            <w:hideMark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2552" w:type="dxa"/>
            <w:hideMark/>
          </w:tcPr>
          <w:p w:rsidR="00AA001E" w:rsidRPr="005B1EEF" w:rsidRDefault="00AA001E" w:rsidP="00D4675E">
            <w:pPr>
              <w:spacing w:after="103"/>
              <w:ind w:right="3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 xml:space="preserve"> </w:t>
            </w:r>
            <w:r w:rsidR="00C452D8" w:rsidRPr="00F04CE2">
              <w:rPr>
                <w:color w:val="000000"/>
                <w:sz w:val="24"/>
                <w:lang w:val="ru-RU"/>
              </w:rPr>
              <w:t>Выбор книг на основе рекомендательного списка: летнее чтение</w:t>
            </w:r>
          </w:p>
        </w:tc>
        <w:tc>
          <w:tcPr>
            <w:tcW w:w="851" w:type="dxa"/>
          </w:tcPr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5B1EEF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  <w:lang w:val="ru-RU"/>
              </w:rPr>
            </w:pPr>
          </w:p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2</w:t>
            </w:r>
            <w:r w:rsidRPr="00EA6084">
              <w:rPr>
                <w:sz w:val="26"/>
                <w:szCs w:val="26"/>
              </w:rPr>
              <w:t>ч</w:t>
            </w:r>
          </w:p>
        </w:tc>
        <w:tc>
          <w:tcPr>
            <w:tcW w:w="1701" w:type="dxa"/>
            <w:hideMark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sz w:val="26"/>
                <w:szCs w:val="26"/>
              </w:rPr>
              <w:t>Игровые программы</w:t>
            </w:r>
          </w:p>
        </w:tc>
        <w:tc>
          <w:tcPr>
            <w:tcW w:w="1842" w:type="dxa"/>
          </w:tcPr>
          <w:p w:rsidR="00AA001E" w:rsidRPr="00EA6084" w:rsidRDefault="00AA001E" w:rsidP="00D4675E">
            <w:pPr>
              <w:spacing w:after="103"/>
              <w:ind w:right="3"/>
              <w:jc w:val="center"/>
              <w:rPr>
                <w:sz w:val="26"/>
                <w:szCs w:val="26"/>
              </w:rPr>
            </w:pPr>
            <w:r w:rsidRPr="00EA6084">
              <w:rPr>
                <w:color w:val="000000"/>
                <w:w w:val="97"/>
                <w:sz w:val="26"/>
                <w:szCs w:val="26"/>
              </w:rPr>
              <w:t>Креативная.</w:t>
            </w:r>
          </w:p>
        </w:tc>
        <w:tc>
          <w:tcPr>
            <w:tcW w:w="2977" w:type="dxa"/>
          </w:tcPr>
          <w:p w:rsidR="00AA001E" w:rsidRPr="00EA6084" w:rsidRDefault="00AA001E" w:rsidP="00D4675E">
            <w:pPr>
              <w:rPr>
                <w:sz w:val="26"/>
                <w:szCs w:val="26"/>
              </w:rPr>
            </w:pPr>
          </w:p>
        </w:tc>
      </w:tr>
    </w:tbl>
    <w:p w:rsidR="00DF7426" w:rsidRDefault="00DF7426" w:rsidP="00CB1294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Default="00DF7426" w:rsidP="00DF7426">
      <w:pPr>
        <w:rPr>
          <w:lang w:val="ru-RU"/>
        </w:rPr>
      </w:pPr>
    </w:p>
    <w:p w:rsidR="00DF7426" w:rsidRPr="002D09F0" w:rsidRDefault="00DF7426" w:rsidP="00DF7426">
      <w:pPr>
        <w:spacing w:after="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  <w:r>
        <w:rPr>
          <w:rFonts w:ascii="Times New Roman" w:hAnsi="Times New Roman"/>
          <w:b/>
          <w:color w:val="000000"/>
          <w:sz w:val="28"/>
          <w:lang w:val="ru-RU"/>
        </w:rPr>
        <w:t>Литературное чтение</w:t>
      </w:r>
    </w:p>
    <w:tbl>
      <w:tblPr>
        <w:tblW w:w="8999" w:type="dxa"/>
        <w:tblCellSpacing w:w="20" w:type="nil"/>
        <w:tblInd w:w="8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943"/>
        <w:gridCol w:w="709"/>
        <w:gridCol w:w="4536"/>
        <w:gridCol w:w="850"/>
        <w:gridCol w:w="851"/>
        <w:gridCol w:w="110"/>
      </w:tblGrid>
      <w:tr w:rsidR="00DF7426" w:rsidTr="00965C0E">
        <w:trPr>
          <w:trHeight w:val="144"/>
          <w:tblCellSpacing w:w="20" w:type="nil"/>
        </w:trPr>
        <w:tc>
          <w:tcPr>
            <w:tcW w:w="1943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  <w:p w:rsidR="00DF7426" w:rsidRPr="00866ABB" w:rsidRDefault="00DF7426" w:rsidP="00965C0E">
            <w:pPr>
              <w:jc w:val="center"/>
              <w:rPr>
                <w:rFonts w:ascii="Times New Roman" w:hAnsi="Times New Roman"/>
                <w:b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sz w:val="24"/>
                <w:lang w:val="ru-RU"/>
              </w:rPr>
              <w:t>Раздел</w:t>
            </w:r>
          </w:p>
        </w:tc>
        <w:tc>
          <w:tcPr>
            <w:tcW w:w="70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F7426" w:rsidRPr="002D09F0" w:rsidRDefault="00DF7426" w:rsidP="00965C0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4536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DF7426" w:rsidRPr="002D09F0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85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Pr="002D09F0" w:rsidRDefault="00DF7426" w:rsidP="00965C0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-в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 часов</w:t>
            </w:r>
          </w:p>
        </w:tc>
        <w:tc>
          <w:tcPr>
            <w:tcW w:w="961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F7426" w:rsidRPr="002D09F0" w:rsidRDefault="00DF7426" w:rsidP="00965C0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О нашей Родине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Патриотическое звучание произведения Ф.П. Савинова «Родина» и другие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Родина в произведении И.С. Никитина «Русь»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нравственных ценностей в произведениях о Родине: любовь к родному краю.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произведения С.Т.Романовского «Русь»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Любовь к природе – тема произведений о Родине. На примере произведения К.Г.Паустовского «Мещёрская сторона»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стихотворения А.А. Прокофьева "Родина" и соотнесение его с главной мыслью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Родины в изобразительном искусстве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особенностей народных песен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Загадка как жанр фольклора, тематические группы загадок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особенностей скороговорок, их роль в речи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Ритм и счёт – основа построения считалок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Шуточные фольклорные произведения: игра со словом. </w:t>
            </w:r>
            <w:r>
              <w:rPr>
                <w:rFonts w:ascii="Times New Roman" w:hAnsi="Times New Roman"/>
                <w:color w:val="000000"/>
                <w:sz w:val="24"/>
              </w:rPr>
              <w:t>Небылица как «перевёртыш событий»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Пословицы как жанр фольклора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Произведения малых жанров фольклора: потешки, считалки, пословицы, скороговорки, небылицы, загадки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волшебной сказке: присказки, повторы. </w:t>
            </w:r>
            <w:r>
              <w:rPr>
                <w:rFonts w:ascii="Times New Roman" w:hAnsi="Times New Roman"/>
                <w:color w:val="000000"/>
                <w:sz w:val="24"/>
              </w:rPr>
              <w:t>Русская народная сказка «Снегурочка»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 волшебной сказки, постоянные эпитеты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«Петушок и бобовое зёрнышко»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Бытовые сказки: особенности построения и язык. Диалоги героев в русской народной сказке «Каша из топора»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Сказка – выражение народной мудрости, нравственная идея фольклорных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разного вида (о животных, бытовые, волшебные)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Отражение в сказках быта и культуры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Произведения устного народного творчества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Тематическая проверочная работа по итогам раздела «Фольклор»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(осень)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Осень в произведениях А.С. Пушкина «Уж небо осенью дышало…», Г.А. Скребицкого «Четыре художника»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осени в произведении М.М.Пришвина «Утро»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художественными особенностями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картин осеннего леса в произведениях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стихотворений об осени. На примере произведений А.А. Плещеева «Осень» и А.К. Толстого «Осень. </w:t>
            </w:r>
            <w:r>
              <w:rPr>
                <w:rFonts w:ascii="Times New Roman" w:hAnsi="Times New Roman"/>
                <w:color w:val="000000"/>
                <w:sz w:val="24"/>
              </w:rPr>
              <w:t>Обсыпается весь наш бедный сад…»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пейзажной лирики. Произведения по выбору, например,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К.Д. Бальмонт «Осень»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осенней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устных рассказов «Природа осенью»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О детях и дружбе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Создание осеннего пейзажа: краски и звуки. Произведения художников и композиторов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.Р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абота с детскими книгами: «Произведения писателей о родной природе»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понятия взаимопомощь в произведениях А.Л. Барто «Катя», Ю.И. Ермолаева «Два пирожных»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герой: общее представление. Рассказ на выбор, например, С.А. Баруздин «Как Алёшке учиться надоело»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главного героя. Произведения на выбор, например, А.Е.Пермяк «Смородинка»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героев рассказов Н.Н. Носова «На горке» и «Заплатка»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труда в произведениях писателей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 выбор, например, В.Г. Сутеев «Кто лучше?»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героя, его портрет. Произведения о детях на выбор, например, М.М.Зощенко «Самое главное»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В.В. Лунина «Я и Вовка»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дружбы в рассказе Е.А. Пермяка «Две пословицы»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главного героя рассказа Л.Н.Толстого «Филиппок»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 рассказа В.Ю.Драгунского «Тайное становится явным»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рассказах о детях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«О детях и дружбе»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сравнение. Произведения по выбору, например, З.Н.Александрова «Снежок»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 художественном тексте. Произведения по выбору, например, С.А. Иванов «Каким бывает снег»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Звуки и краски родной природы в разные времена года (зима)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зимнего леса в рассказе И.С. Соколова-Микитова «Зима в лесу»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образа зимы в произведениях А.С.Пушкина «Вот север, тучи нагоняя…» и С.А.Есенина «Поёт зима – аукает»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со стихотворением Ф.И. Тютчева «Чародейкою </w:t>
            </w:r>
            <w:r>
              <w:rPr>
                <w:rFonts w:ascii="Times New Roman" w:hAnsi="Times New Roman"/>
                <w:color w:val="000000"/>
                <w:sz w:val="24"/>
              </w:rPr>
              <w:t>Зимою»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эпитет. Произведения по выбору, например, Н.А.Некрасов «Мороз-воевода»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зимнего леса»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игр и зимних забав детей. Произведения по выбору, например, И.З.Суриков «Детство»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зимой: научно-познавательные рассказы Произведения по выбору, например, Г.А. Скребицкого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зимнего пейзажа в лирических произведениях по выбору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зимней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Мир сказок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"Природа зимой" в картинах художников и произведениях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 русской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народной сказки «Дети Деда Мороза»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авторской сказки В.И.Даля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сюжетов и героев русской народной сказки «Снегурочка» и литературной (авторской) В.И. Даля «Девочка Снегурочка»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Фольклорная основа литературной (авторской) сказки В.Ф. Одоевского «Мороз Иванович»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плана сказки: части текста, их главные темы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Иллюстрации, их назначение в раскрытии содержания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Здравствуй, праздник новогодний!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Волшебный мир сказок. «У лукоморья дуб зелёный…» </w:t>
            </w:r>
            <w:r>
              <w:rPr>
                <w:rFonts w:ascii="Times New Roman" w:hAnsi="Times New Roman"/>
                <w:color w:val="000000"/>
                <w:sz w:val="24"/>
              </w:rPr>
              <w:t>А.С. Пушкин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CE7D2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творческих проектов «Царство Мороза Ивановича» и «Приметы Нового года»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CE7D2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сказки А.С. Пушкина «Сказка о рыбаке и рыбке» с фольклорными (народными) сказками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О братьях наших меньших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фольклорной (народной) и литературной (авторской) сказкой: составление плана произведения, выделение особенностей языка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Отражение образов животных в устном народном творчестве (фольклоре). </w:t>
            </w:r>
            <w:r>
              <w:rPr>
                <w:rFonts w:ascii="Times New Roman" w:hAnsi="Times New Roman"/>
                <w:color w:val="000000"/>
                <w:sz w:val="24"/>
              </w:rPr>
              <w:t>На примере русской народной песни «Коровушка»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героев-животных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Корякская народная сказка «Хитрая лиса» и другие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сказок о животных. На примере русской народной сказки «Зимовье зверей»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Фольклорные произведения народов России. Произведения по выбору,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например, осетинская народная сказка «Человек и ёж»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героев-животных в фольклорных (народных) и литературных произведениях. На примере произведений К.Д.Ушинского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Соотнесение заголовка и главной мысли рассказа Е.И. Чарушина «Страшный рассказ»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Осознание понятий друг, дружба на примере произведений о животных. Произведения по выбору, например, удмуртская народная сказка «Мышь и воробей»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басни как жанра литературы. Мораль басни как нравственный урок (поучение)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прозаической и стихотворной басен И.А. Крылова «Лебедь, Щука и Рак» и Л.Н.Толстого «Лев и мышь»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Оценка поступков и поведения героя произведения Б.С. Житкова «Храбрый утёнок»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"Дружба животных" в стихотворении В.Д. Берестова «Кошкин щенок»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описания животных в художественном и научно-познавательном тексте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темы «Отношение человека к животным»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нравственно-этических понятий (защита и забота о животных) на примере рассказа М.М. Пришвина «Ребята и утята» и других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Образы героев стихотворных и прозаических произведений о животных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«О братьях наших меньших»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CE7D22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Звуки и краски </w:t>
            </w: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родной природы в разные времена года (весна и лето)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художниками-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иллюстраторами, анималистами Е.И. Чарушиным, В.В. Бианки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5C2424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«О братьях наших меньших»: составление аннотации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Старинные народные весенние праздники и обряды. </w:t>
            </w:r>
            <w:r>
              <w:rPr>
                <w:rFonts w:ascii="Times New Roman" w:hAnsi="Times New Roman"/>
                <w:color w:val="000000"/>
                <w:sz w:val="24"/>
              </w:rPr>
              <w:t>Заклички, веснянки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наблюдательность, выраженная в малых жанрах устного народного творчества (фольклоре)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описанием весны в художественном тексте. Произведения по выбору, например, А.П. Чехов «Весной» (отрывок)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весеннего леса в рассказе Г.А. Скребицкого «Четыре художника»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художественной выразительности в стихотворениях о весне.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С.Я. Маршак «Весенняя песенка»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стихотворением Ф.И. Тютчева «Зима недаром злится»: выделение средств художественной выразительности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Жизнь животных весной: рассказы и сказки писателей. Произведения по выбору, например, сказки и рассказы Н.И. Сладкова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весенней природы, отражённая в лирических произведениях. Произведения по выбору, например, А.А. Фет «Уж верба вся пушистая»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961" w:type="dxa"/>
            <w:gridSpan w:val="2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Звуки весеннего леса и картины пробуждающейся природы в произведения писателей.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Г.А.Скребицкий «Весенняя песня»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весеннего пейзажа в лирических произведениях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прихода весны в произведениях В.А.Жуковского «Жаворонок» и «Приход весны»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весны, отражённые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образов одуванчика в произведениях О.И. Высотской «Одуванчик» и М.М. Пришвина «Золотой луг»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весеннего пейзажа в произведениях писателей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«Краски и звуки весеннего леса» по изученным текстам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«Звуки и краски весенней природы»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C563E0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 </w:t>
            </w:r>
            <w:proofErr w:type="gramStart"/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наших</w:t>
            </w:r>
            <w:proofErr w:type="gramEnd"/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близких, о семье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произведений о весне. Выделение средств художественной выразительности (сравнение, эпитет)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Тема «Природа весной» в картинах художников и произведениях композиторов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семьи в творчестве писателей. На примере произведения Л.Н. Толстого «Отец и сыновья» и других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га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особенностей колыбельных народных песен: интонационный рисунок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народной колыбельной песни и стихотворения А.А. Плещеева «Песня матери»: любовь и переживание матери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Оценка взаимооотношений взрослых и детей на примере рассказа Е.А. Пермяка «Случай с кошельком»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Анализ заголовка и соотнесение его с главной мыслью произведения: В.А. Осеева «Сыновья»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Нравственные семейные ценности в фольклорных (народных) сказках.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татарская народная сказка «Три дочери»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Международный женский день – тема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художественных произведений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Восприятие произведений о маме: проявление любви и радости общения.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по выбору, например, Л.Н. Толстой «Лучше всех»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Выделение главной мысли (идеи): уважение и внимание к старшему поколению. Произведения по выбору, например, Р.С. Сеф «Если ты ужасно гордый»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текстом произведения С.В. Михалкова «Быль для детей»: осознание темы Великой Отечественной войны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День Победы в произведении С.А. Баруздина «Салют» и другие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роверочная работа по итогам раздела «О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наших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близких, о семье»: выбор книг на основе тематической картотеки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Сходство тем и сюжетов сказок разных народов. Произведения по выбору, например, английская народная сказка «Как Джек ходил счастье искать»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Хитрец и глупец в фольклорных (народных) сказках. Произведения по выбору, например, норвежская сказка «Лис Миккель и медведь Бамсе» и русская народная сказка «Вершки и корешки»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темы дружбы в сказке братьев Гримм «Бременские музыканты»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сказкой братьев Гримм «Бременские музыканты»: составление плана произведения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Г.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Х. Андерсен - известный писатель-сказочник. </w:t>
            </w:r>
            <w:r w:rsidRPr="00866ABB">
              <w:rPr>
                <w:rFonts w:ascii="Times New Roman" w:hAnsi="Times New Roman"/>
                <w:color w:val="000000"/>
                <w:sz w:val="24"/>
                <w:lang w:val="ru-RU"/>
              </w:rPr>
              <w:t>Знакомство с его произведениями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866AB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Выделение главной мысли (идеи) сказки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,Х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Андерсена «Пятеро из одного стручка» и других его сказок на выбор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построения волшебной сказки Ш.Перро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Характеристика героев сказки Ш.Перро «Кот в сапогах»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Фантазёры и мечтатели – герои произведений. Произведения по выбору, например, Э.Распе «Необыкновенный олень»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роверочная работа по итогам раздела «Зарубежные писатели-сказочники»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 на тему: «Зарубежные сказочники»: соотнесение иллюстраций с содержанием сказок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Книга как источник необходимых знаний. На примере произведения Г.А. Ладонщиков «Лучший друг»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Ориентировка в книге: обложка, содержание, аннотация, иллюстрация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детскими книгами: виды книг (учебная, художественная, справочная)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Восприятие лета в произведении И.З. Сурикова «Лето»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итогам 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2 классе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Pr="00866ABB" w:rsidRDefault="00DF7426" w:rsidP="00965C0E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</w:t>
            </w:r>
            <w:proofErr w:type="gramStart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.Ш</w:t>
            </w:r>
            <w:proofErr w:type="gramEnd"/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утливое искажение действительности. На примере произведения Ю.Мориц «Хохотальная путаница»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866ABB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Библиографическая культура (работа с детской книгой и справочной литературой)</w:t>
            </w: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создания комического в произведении. На примере произведения Д.Хармса «Весёлый старичок»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  <w:tr w:rsidR="00DF7426" w:rsidTr="00965C0E">
        <w:trPr>
          <w:gridAfter w:val="1"/>
          <w:wAfter w:w="110" w:type="dxa"/>
          <w:trHeight w:val="144"/>
          <w:tblCellSpacing w:w="20" w:type="nil"/>
        </w:trPr>
        <w:tc>
          <w:tcPr>
            <w:tcW w:w="1943" w:type="dxa"/>
          </w:tcPr>
          <w:p w:rsidR="00DF7426" w:rsidRPr="00866ABB" w:rsidRDefault="00DF7426" w:rsidP="00965C0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536" w:type="dxa"/>
            <w:tcMar>
              <w:top w:w="50" w:type="dxa"/>
              <w:left w:w="100" w:type="dxa"/>
            </w:tcMar>
            <w:vAlign w:val="center"/>
          </w:tcPr>
          <w:p w:rsidR="00DF7426" w:rsidRPr="00F04CE2" w:rsidRDefault="00DF7426" w:rsidP="00965C0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>Выбор книг на основе рекомендательного списка: летнее чтение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  <w:r w:rsidRPr="00F04CE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DF7426" w:rsidRDefault="00DF7426" w:rsidP="00965C0E">
            <w:pPr>
              <w:spacing w:after="0"/>
              <w:ind w:left="135"/>
              <w:jc w:val="center"/>
            </w:pPr>
          </w:p>
        </w:tc>
      </w:tr>
    </w:tbl>
    <w:p w:rsidR="00DF7426" w:rsidRDefault="00DF7426" w:rsidP="00DF7426"/>
    <w:p w:rsidR="000E38E8" w:rsidRPr="00DF7426" w:rsidRDefault="000E38E8" w:rsidP="00DF7426">
      <w:pPr>
        <w:ind w:firstLine="708"/>
        <w:rPr>
          <w:lang w:val="ru-RU"/>
        </w:rPr>
      </w:pPr>
    </w:p>
    <w:sectPr w:rsidR="000E38E8" w:rsidRPr="00DF7426" w:rsidSect="000E38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8398C"/>
    <w:multiLevelType w:val="multilevel"/>
    <w:tmpl w:val="F8A21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D800EED"/>
    <w:multiLevelType w:val="multilevel"/>
    <w:tmpl w:val="A552D7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3A84C83"/>
    <w:multiLevelType w:val="multilevel"/>
    <w:tmpl w:val="0CCE90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CF6FA8"/>
    <w:multiLevelType w:val="multilevel"/>
    <w:tmpl w:val="A2D8DA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B43A43"/>
    <w:multiLevelType w:val="multilevel"/>
    <w:tmpl w:val="A0B277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39577E"/>
    <w:multiLevelType w:val="multilevel"/>
    <w:tmpl w:val="872AE5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4A245D4"/>
    <w:multiLevelType w:val="multilevel"/>
    <w:tmpl w:val="47E6D5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4B636D1"/>
    <w:multiLevelType w:val="multilevel"/>
    <w:tmpl w:val="7E502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9450BB"/>
    <w:multiLevelType w:val="multilevel"/>
    <w:tmpl w:val="BC2673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0140D7"/>
    <w:multiLevelType w:val="multilevel"/>
    <w:tmpl w:val="7E5ACA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79007ED"/>
    <w:multiLevelType w:val="multilevel"/>
    <w:tmpl w:val="468CD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B260455"/>
    <w:multiLevelType w:val="multilevel"/>
    <w:tmpl w:val="BB88E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CA036B9"/>
    <w:multiLevelType w:val="multilevel"/>
    <w:tmpl w:val="1076E9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E147F53"/>
    <w:multiLevelType w:val="multilevel"/>
    <w:tmpl w:val="AC8054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FE65591"/>
    <w:multiLevelType w:val="multilevel"/>
    <w:tmpl w:val="C5DE82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9193E8C"/>
    <w:multiLevelType w:val="multilevel"/>
    <w:tmpl w:val="70E455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9339DE"/>
    <w:multiLevelType w:val="multilevel"/>
    <w:tmpl w:val="79C04F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FE50616"/>
    <w:multiLevelType w:val="multilevel"/>
    <w:tmpl w:val="3A228E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75563566"/>
    <w:multiLevelType w:val="multilevel"/>
    <w:tmpl w:val="B49094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CAA6329"/>
    <w:multiLevelType w:val="multilevel"/>
    <w:tmpl w:val="D7BA7B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7"/>
  </w:num>
  <w:num w:numId="3">
    <w:abstractNumId w:val="9"/>
  </w:num>
  <w:num w:numId="4">
    <w:abstractNumId w:val="15"/>
  </w:num>
  <w:num w:numId="5">
    <w:abstractNumId w:val="18"/>
  </w:num>
  <w:num w:numId="6">
    <w:abstractNumId w:val="14"/>
  </w:num>
  <w:num w:numId="7">
    <w:abstractNumId w:val="3"/>
  </w:num>
  <w:num w:numId="8">
    <w:abstractNumId w:val="13"/>
  </w:num>
  <w:num w:numId="9">
    <w:abstractNumId w:val="16"/>
  </w:num>
  <w:num w:numId="10">
    <w:abstractNumId w:val="11"/>
  </w:num>
  <w:num w:numId="11">
    <w:abstractNumId w:val="5"/>
  </w:num>
  <w:num w:numId="12">
    <w:abstractNumId w:val="7"/>
  </w:num>
  <w:num w:numId="13">
    <w:abstractNumId w:val="19"/>
  </w:num>
  <w:num w:numId="14">
    <w:abstractNumId w:val="6"/>
  </w:num>
  <w:num w:numId="15">
    <w:abstractNumId w:val="2"/>
  </w:num>
  <w:num w:numId="16">
    <w:abstractNumId w:val="12"/>
  </w:num>
  <w:num w:numId="17">
    <w:abstractNumId w:val="8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5B1EEF"/>
    <w:rsid w:val="000E38E8"/>
    <w:rsid w:val="002C5FF3"/>
    <w:rsid w:val="0031567B"/>
    <w:rsid w:val="0035577F"/>
    <w:rsid w:val="005B1EEF"/>
    <w:rsid w:val="005C3874"/>
    <w:rsid w:val="005D3CDF"/>
    <w:rsid w:val="00AA001E"/>
    <w:rsid w:val="00C452D8"/>
    <w:rsid w:val="00CB1294"/>
    <w:rsid w:val="00D06AC2"/>
    <w:rsid w:val="00DF74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EEF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B1EE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table" w:styleId="a4">
    <w:name w:val="Table Grid"/>
    <w:basedOn w:val="a1"/>
    <w:uiPriority w:val="59"/>
    <w:rsid w:val="005B1E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5B1E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0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65B58-8694-4B05-BB3D-7485E5F28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7680</Words>
  <Characters>43782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2023-09-11T09:43:00Z</dcterms:created>
  <dcterms:modified xsi:type="dcterms:W3CDTF">2023-09-18T07:29:00Z</dcterms:modified>
</cp:coreProperties>
</file>